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B5" w:rsidRPr="00632EC5" w:rsidRDefault="009E61B5" w:rsidP="009E61B5">
      <w:pPr>
        <w:spacing w:after="0" w:line="360" w:lineRule="auto"/>
        <w:rPr>
          <w:rStyle w:val="Emphasis"/>
        </w:rPr>
      </w:pPr>
      <w:r w:rsidRPr="00632EC5">
        <w:rPr>
          <w:rStyle w:val="Emphasis"/>
        </w:rPr>
        <w:t xml:space="preserve">       History Senior one Mark scheme 2021</w:t>
      </w:r>
    </w:p>
    <w:p w:rsidR="009E61B5" w:rsidRPr="009E61B5" w:rsidRDefault="009E61B5" w:rsidP="009E61B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32EC5" w:rsidRPr="00632EC5" w:rsidRDefault="009E61B5" w:rsidP="00632EC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Describe the major methods of collecting historical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</w:t>
      </w:r>
      <w:r w:rsidRPr="008D1C69">
        <w:rPr>
          <w:rFonts w:ascii="Bookman Old Style" w:hAnsi="Bookman Old Style" w:cs="Times New Roman"/>
          <w:sz w:val="24"/>
          <w:szCs w:val="24"/>
        </w:rPr>
        <w:t>information used in ancient and present day Rwanda</w:t>
      </w:r>
      <w:r>
        <w:rPr>
          <w:rFonts w:ascii="Bookman Old Style" w:hAnsi="Bookman Old Style" w:cs="Times New Roman"/>
          <w:sz w:val="24"/>
          <w:szCs w:val="24"/>
        </w:rPr>
        <w:t xml:space="preserve">.            </w:t>
      </w:r>
      <w:r w:rsidR="00632EC5">
        <w:rPr>
          <w:rFonts w:ascii="Bookman Old Style" w:hAnsi="Bookman Old Style" w:cs="Times New Roman"/>
          <w:b/>
          <w:sz w:val="24"/>
          <w:szCs w:val="24"/>
        </w:rPr>
        <w:t>(20marks</w:t>
      </w:r>
    </w:p>
    <w:p w:rsidR="00632EC5" w:rsidRPr="00F70637" w:rsidRDefault="00632EC5" w:rsidP="0063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32EC5" w:rsidRPr="00F70637" w:rsidRDefault="00632EC5" w:rsidP="00632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0637">
        <w:rPr>
          <w:rFonts w:ascii="Times New Roman" w:hAnsi="Times New Roman" w:cs="Times New Roman"/>
          <w:sz w:val="24"/>
          <w:szCs w:val="24"/>
        </w:rPr>
        <w:t>Introduction</w:t>
      </w:r>
    </w:p>
    <w:p w:rsidR="00632EC5" w:rsidRPr="00F70637" w:rsidRDefault="00632EC5" w:rsidP="00632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0637">
        <w:rPr>
          <w:rFonts w:ascii="Times New Roman" w:hAnsi="Times New Roman" w:cs="Times New Roman"/>
          <w:sz w:val="24"/>
          <w:szCs w:val="24"/>
        </w:rPr>
        <w:t>Methods: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Written sources(records)</w:t>
      </w:r>
    </w:p>
    <w:p w:rsidR="00632EC5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Oral Sources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32EC5" w:rsidRPr="00F70637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2EC5">
        <w:rPr>
          <w:rFonts w:ascii="Times New Roman" w:hAnsi="Times New Roman" w:cs="Times New Roman"/>
          <w:sz w:val="24"/>
          <w:szCs w:val="24"/>
        </w:rPr>
        <w:t xml:space="preserve"> </w:t>
      </w:r>
      <w:r w:rsidRPr="00F70637">
        <w:rPr>
          <w:rFonts w:ascii="Times New Roman" w:hAnsi="Times New Roman" w:cs="Times New Roman"/>
          <w:sz w:val="24"/>
          <w:szCs w:val="24"/>
        </w:rPr>
        <w:t xml:space="preserve">poems </w:t>
      </w:r>
    </w:p>
    <w:p w:rsidR="00632EC5" w:rsidRPr="00632EC5" w:rsidRDefault="00632EC5" w:rsidP="0063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C5" w:rsidRPr="00F70637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proverbs </w:t>
      </w:r>
    </w:p>
    <w:p w:rsidR="00632EC5" w:rsidRPr="00F70637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historical stories </w:t>
      </w:r>
    </w:p>
    <w:p w:rsidR="00632EC5" w:rsidRPr="00F70637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genealogies </w:t>
      </w:r>
    </w:p>
    <w:p w:rsidR="00632EC5" w:rsidRPr="00F70637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songs </w:t>
      </w:r>
    </w:p>
    <w:p w:rsidR="00632EC5" w:rsidRPr="00F70637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esoteric code</w:t>
      </w:r>
    </w:p>
    <w:p w:rsidR="00632EC5" w:rsidRPr="00632EC5" w:rsidRDefault="00632EC5" w:rsidP="00632E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ceremonies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Archeolog</w:t>
      </w:r>
      <w:r>
        <w:rPr>
          <w:rFonts w:ascii="Times New Roman" w:hAnsi="Times New Roman" w:cs="Times New Roman"/>
          <w:sz w:val="24"/>
          <w:szCs w:val="24"/>
        </w:rPr>
        <w:t>ical</w:t>
      </w:r>
      <w:r w:rsidRPr="00F70637">
        <w:rPr>
          <w:rFonts w:ascii="Times New Roman" w:hAnsi="Times New Roman" w:cs="Times New Roman"/>
          <w:sz w:val="24"/>
          <w:szCs w:val="24"/>
        </w:rPr>
        <w:t xml:space="preserve"> sources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Linguistic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Anthropolog</w:t>
      </w:r>
      <w:r>
        <w:rPr>
          <w:rFonts w:ascii="Times New Roman" w:hAnsi="Times New Roman" w:cs="Times New Roman"/>
          <w:sz w:val="24"/>
          <w:szCs w:val="24"/>
        </w:rPr>
        <w:t>ical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Audio-visual (electronic sources) 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Genetics </w:t>
      </w:r>
    </w:p>
    <w:p w:rsidR="00632EC5" w:rsidRPr="00F70637" w:rsidRDefault="00632EC5" w:rsidP="00632E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Artistic sources</w:t>
      </w:r>
      <w:r w:rsidRPr="00F70637">
        <w:rPr>
          <w:rFonts w:ascii="Times New Roman" w:hAnsi="Times New Roman" w:cs="Times New Roman"/>
          <w:sz w:val="24"/>
          <w:szCs w:val="24"/>
        </w:rPr>
        <w:tab/>
      </w:r>
    </w:p>
    <w:p w:rsidR="00632EC5" w:rsidRPr="00F70637" w:rsidRDefault="00632EC5" w:rsidP="00632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0637">
        <w:rPr>
          <w:rFonts w:ascii="Times New Roman" w:hAnsi="Times New Roman" w:cs="Times New Roman"/>
          <w:sz w:val="24"/>
          <w:szCs w:val="24"/>
        </w:rPr>
        <w:t>Conclusion.</w:t>
      </w:r>
    </w:p>
    <w:p w:rsidR="00632EC5" w:rsidRPr="00F70637" w:rsidRDefault="00632EC5" w:rsidP="009C4573">
      <w:pPr>
        <w:autoSpaceDE w:val="0"/>
        <w:autoSpaceDN w:val="0"/>
        <w:adjustRightInd w:val="0"/>
        <w:spacing w:after="0" w:line="240" w:lineRule="auto"/>
        <w:ind w:left="450" w:hanging="9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spacing w:after="0" w:line="240" w:lineRule="auto"/>
        <w:ind w:left="450" w:hanging="9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2.</w:t>
      </w:r>
      <w:r w:rsidR="009E61B5" w:rsidRPr="008D1C69">
        <w:rPr>
          <w:rFonts w:ascii="Bookman Old Style" w:hAnsi="Bookman Old Style" w:cs="Times New Roman"/>
          <w:sz w:val="24"/>
          <w:szCs w:val="24"/>
        </w:rPr>
        <w:t>Describe the factors that led to the growth and expansion</w:t>
      </w:r>
      <w:r w:rsidR="009E61B5"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="009E61B5" w:rsidRPr="008D1C69">
        <w:rPr>
          <w:rFonts w:ascii="Bookman Old Style" w:hAnsi="Bookman Old Style" w:cs="Times New Roman"/>
          <w:sz w:val="24"/>
          <w:szCs w:val="24"/>
        </w:rPr>
        <w:t xml:space="preserve"> of the Rwandan kingdom</w:t>
      </w:r>
      <w:r w:rsidR="009E61B5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</w:t>
      </w:r>
      <w:r w:rsidR="009E61B5" w:rsidRPr="008D1C69">
        <w:rPr>
          <w:rFonts w:ascii="Bookman Old Style" w:hAnsi="Bookman Old Style" w:cs="Times New Roman"/>
          <w:sz w:val="24"/>
          <w:szCs w:val="24"/>
        </w:rPr>
        <w:t xml:space="preserve"> </w:t>
      </w:r>
      <w:r w:rsidR="009E61B5" w:rsidRPr="008D1C69">
        <w:rPr>
          <w:rFonts w:ascii="Bookman Old Style" w:hAnsi="Bookman Old Style" w:cs="Times New Roman"/>
          <w:b/>
          <w:sz w:val="24"/>
          <w:szCs w:val="24"/>
        </w:rPr>
        <w:t>(20marks)</w:t>
      </w:r>
    </w:p>
    <w:p w:rsidR="009C4573" w:rsidRPr="00F70637" w:rsidRDefault="009C4573" w:rsidP="009C4573">
      <w:pPr>
        <w:spacing w:after="0" w:line="240" w:lineRule="auto"/>
        <w:ind w:left="45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9C4573">
        <w:rPr>
          <w:rFonts w:ascii="Times New Roman" w:hAnsi="Times New Roman" w:cs="Times New Roman"/>
          <w:sz w:val="24"/>
          <w:szCs w:val="24"/>
        </w:rPr>
        <w:t xml:space="preserve"> </w:t>
      </w:r>
      <w:r w:rsidRPr="00F70637">
        <w:rPr>
          <w:rFonts w:ascii="Times New Roman" w:hAnsi="Times New Roman" w:cs="Times New Roman"/>
          <w:sz w:val="24"/>
          <w:szCs w:val="24"/>
        </w:rPr>
        <w:t>Introduction</w:t>
      </w:r>
    </w:p>
    <w:p w:rsidR="009C4573" w:rsidRPr="00F70637" w:rsidRDefault="009C4573" w:rsidP="009C4573">
      <w:pPr>
        <w:ind w:left="450" w:hanging="90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Factors:</w:t>
      </w:r>
    </w:p>
    <w:p w:rsidR="009C4573" w:rsidRPr="00F70637" w:rsidRDefault="009C4573" w:rsidP="009C4573">
      <w:pPr>
        <w:pStyle w:val="ListParagraph"/>
        <w:numPr>
          <w:ilvl w:val="0"/>
          <w:numId w:val="4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Kingdom of Rwanda had the kings who were ambitious and able to expand their kingdom;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Kingdom of Rwanda was surrounded by the weak neighbors and was able to attack and to defeat them during the conquests;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Rwandan kingdom had a standing army ready to engage in warfare at short notice;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The centralized system of government with king at the center of everything which facilitated the accomplishment of the expansion of Rwanda;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Disunity among the neighboring states that led to easy conquest hence expansion of Rwandan kingdom;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Rwandan leaders normally killed the conquered territories’ leaders, replacing them with their former enemies or foreigners who were loyal to the king of Rwanda;</w:t>
      </w:r>
    </w:p>
    <w:p w:rsidR="009C4573" w:rsidRDefault="009C4573" w:rsidP="009C4573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Patriotism and nationalism of Rwanda leaders and Rwandese in general who regarded expansion as a national glory and prestige;</w:t>
      </w:r>
    </w:p>
    <w:p w:rsidR="009C4573" w:rsidRDefault="009C4573" w:rsidP="00C223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Conclus</w:t>
      </w:r>
      <w:proofErr w:type="spellEnd"/>
    </w:p>
    <w:p w:rsidR="009C4573" w:rsidRPr="009C4573" w:rsidRDefault="009C4573" w:rsidP="00C223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573">
        <w:rPr>
          <w:rFonts w:ascii="Times New Roman" w:hAnsi="Times New Roman" w:cs="Times New Roman"/>
          <w:sz w:val="24"/>
          <w:szCs w:val="24"/>
        </w:rPr>
        <w:lastRenderedPageBreak/>
        <w:t xml:space="preserve">Motivation and rewards to the fighters like </w:t>
      </w:r>
      <w:proofErr w:type="spellStart"/>
      <w:r w:rsidRPr="009C4573">
        <w:rPr>
          <w:rFonts w:ascii="Times New Roman" w:hAnsi="Times New Roman" w:cs="Times New Roman"/>
          <w:sz w:val="24"/>
          <w:szCs w:val="24"/>
        </w:rPr>
        <w:t>Umudende</w:t>
      </w:r>
      <w:proofErr w:type="spellEnd"/>
      <w:r w:rsidRPr="009C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573">
        <w:rPr>
          <w:rFonts w:ascii="Times New Roman" w:hAnsi="Times New Roman" w:cs="Times New Roman"/>
          <w:sz w:val="24"/>
          <w:szCs w:val="24"/>
        </w:rPr>
        <w:t>Impotore</w:t>
      </w:r>
      <w:proofErr w:type="spellEnd"/>
      <w:r w:rsidRPr="009C45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4573">
        <w:rPr>
          <w:rFonts w:ascii="Times New Roman" w:hAnsi="Times New Roman" w:cs="Times New Roman"/>
          <w:sz w:val="24"/>
          <w:szCs w:val="24"/>
        </w:rPr>
        <w:t>Gucana</w:t>
      </w:r>
      <w:proofErr w:type="spellEnd"/>
      <w:r w:rsidRPr="009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73">
        <w:rPr>
          <w:rFonts w:ascii="Times New Roman" w:hAnsi="Times New Roman" w:cs="Times New Roman"/>
          <w:sz w:val="24"/>
          <w:szCs w:val="24"/>
        </w:rPr>
        <w:t>uruti</w:t>
      </w:r>
      <w:proofErr w:type="spellEnd"/>
      <w:r w:rsidRPr="009C4573">
        <w:rPr>
          <w:rFonts w:ascii="Times New Roman" w:hAnsi="Times New Roman" w:cs="Times New Roman"/>
          <w:sz w:val="24"/>
          <w:szCs w:val="24"/>
        </w:rPr>
        <w:t xml:space="preserve"> which encouraged the warriors to participate in expansion conquest;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>Small size and good geographical local of Rwanda which facilitated a good organization and Rwandan kingdom managed to attack its neighbors;</w:t>
      </w:r>
    </w:p>
    <w:p w:rsidR="009C4573" w:rsidRPr="00292119" w:rsidRDefault="009C4573" w:rsidP="009C45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119">
        <w:rPr>
          <w:rFonts w:ascii="Times New Roman" w:hAnsi="Times New Roman" w:cs="Times New Roman"/>
          <w:sz w:val="24"/>
          <w:szCs w:val="24"/>
        </w:rPr>
        <w:t xml:space="preserve">Good succession system which enabled the Rwanda kingdom to be stable politically and encouraged the King to expand his kingdom.   </w:t>
      </w:r>
    </w:p>
    <w:p w:rsidR="009C4573" w:rsidRPr="00F70637" w:rsidRDefault="009C4573" w:rsidP="009C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0637">
        <w:rPr>
          <w:rFonts w:ascii="Times New Roman" w:hAnsi="Times New Roman" w:cs="Times New Roman"/>
          <w:sz w:val="24"/>
          <w:szCs w:val="24"/>
        </w:rPr>
        <w:t>Conclusion.</w:t>
      </w:r>
    </w:p>
    <w:p w:rsidR="009C4573" w:rsidRPr="008D1C69" w:rsidRDefault="009C4573" w:rsidP="009C4573">
      <w:pPr>
        <w:pStyle w:val="ListParagraph"/>
        <w:spacing w:after="0" w:line="360" w:lineRule="auto"/>
        <w:ind w:left="810"/>
        <w:rPr>
          <w:rFonts w:ascii="Bookman Old Style" w:hAnsi="Bookman Old Style" w:cs="Times New Roman"/>
          <w:sz w:val="24"/>
          <w:szCs w:val="24"/>
        </w:rPr>
      </w:pPr>
    </w:p>
    <w:p w:rsidR="009E61B5" w:rsidRPr="009C4573" w:rsidRDefault="009E61B5" w:rsidP="009C4573">
      <w:pPr>
        <w:pStyle w:val="ListParagraph"/>
        <w:numPr>
          <w:ilvl w:val="0"/>
          <w:numId w:val="6"/>
        </w:numPr>
        <w:spacing w:after="0" w:line="360" w:lineRule="auto"/>
        <w:ind w:left="720" w:hanging="450"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Explain the differences between genocide and war crimes 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D600B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D600B3">
        <w:rPr>
          <w:rFonts w:ascii="Bookman Old Style" w:hAnsi="Bookman Old Style" w:cs="Times New Roman"/>
          <w:b/>
          <w:sz w:val="24"/>
          <w:szCs w:val="24"/>
        </w:rPr>
        <w:t>20marks)</w:t>
      </w:r>
    </w:p>
    <w:p w:rsidR="009C4573" w:rsidRPr="00F70637" w:rsidRDefault="009C4573" w:rsidP="009C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Introduction</w:t>
      </w:r>
    </w:p>
    <w:p w:rsidR="009C4573" w:rsidRPr="00F70637" w:rsidRDefault="009C4573" w:rsidP="009C4573">
      <w:pPr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Genocide is defined as:</w:t>
      </w:r>
    </w:p>
    <w:p w:rsidR="009C4573" w:rsidRPr="00F70637" w:rsidRDefault="009C4573" w:rsidP="009C45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Killing members of the group</w:t>
      </w:r>
    </w:p>
    <w:p w:rsidR="009C4573" w:rsidRPr="00F70637" w:rsidRDefault="009C4573" w:rsidP="009C45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Causing serious bodily or mental harm to members of the group</w:t>
      </w:r>
    </w:p>
    <w:p w:rsidR="009C4573" w:rsidRPr="00F70637" w:rsidRDefault="009C4573" w:rsidP="009C45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Deliberately inflicting on the group conditions of life calculated to bring about its physical destruction in whole or in part</w:t>
      </w:r>
    </w:p>
    <w:p w:rsidR="009C4573" w:rsidRPr="00F70637" w:rsidRDefault="009C4573" w:rsidP="009C45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Imposing measures intended to prevent births within the group</w:t>
      </w:r>
    </w:p>
    <w:p w:rsidR="009C4573" w:rsidRPr="00F70637" w:rsidRDefault="009C4573" w:rsidP="009C45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Forcibly transferring children of the group to another group.</w:t>
      </w:r>
    </w:p>
    <w:p w:rsidR="009C4573" w:rsidRPr="00F70637" w:rsidRDefault="009C4573" w:rsidP="009C4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War crimes include: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Initiating a war of aggression.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Murdering, mistreating or deporting civilian residents of an occupied territory to slave </w:t>
      </w:r>
      <w:proofErr w:type="spellStart"/>
      <w:r w:rsidRPr="00F7063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70637">
        <w:rPr>
          <w:rFonts w:ascii="Times New Roman" w:hAnsi="Times New Roman" w:cs="Times New Roman"/>
          <w:sz w:val="24"/>
          <w:szCs w:val="24"/>
        </w:rPr>
        <w:t xml:space="preserve"> camps.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Murdering or mistreating prisoners of the war or civilian internees.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Forcing protected persons to serve in the forces of the hostile power.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Killing hostages.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Killing or punishing spies or other persons convicted of war crimes without a fair trial.</w:t>
      </w:r>
    </w:p>
    <w:p w:rsidR="009C4573" w:rsidRPr="00F70637" w:rsidRDefault="009C4573" w:rsidP="009C45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Willfully destroying cities, towns, villages or other objects not warranted by military necessity.</w:t>
      </w:r>
    </w:p>
    <w:p w:rsidR="009C4573" w:rsidRPr="00F70637" w:rsidRDefault="009C4573" w:rsidP="009C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0637">
        <w:rPr>
          <w:rFonts w:ascii="Times New Roman" w:hAnsi="Times New Roman" w:cs="Times New Roman"/>
          <w:sz w:val="24"/>
          <w:szCs w:val="24"/>
        </w:rPr>
        <w:t>Conclusion.</w:t>
      </w:r>
    </w:p>
    <w:p w:rsidR="009C4573" w:rsidRPr="008D1C69" w:rsidRDefault="009C4573" w:rsidP="009C4573">
      <w:pPr>
        <w:pStyle w:val="ListParagraph"/>
        <w:spacing w:after="0" w:line="360" w:lineRule="auto"/>
        <w:ind w:left="810"/>
        <w:rPr>
          <w:rFonts w:ascii="Bookman Old Style" w:hAnsi="Bookman Old Style" w:cs="Times New Roman"/>
          <w:sz w:val="24"/>
          <w:szCs w:val="24"/>
        </w:rPr>
      </w:pPr>
    </w:p>
    <w:p w:rsidR="009E61B5" w:rsidRPr="009A00B0" w:rsidRDefault="009A00B0" w:rsidP="009A00B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4)   </w:t>
      </w:r>
      <w:r w:rsidR="009E61B5" w:rsidRPr="009A00B0">
        <w:rPr>
          <w:rFonts w:ascii="Bookman Old Style" w:hAnsi="Bookman Old Style" w:cs="Times New Roman"/>
          <w:sz w:val="24"/>
          <w:szCs w:val="24"/>
        </w:rPr>
        <w:t xml:space="preserve">a) What are the different categories of human rights?     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9E61B5" w:rsidRPr="009A00B0">
        <w:rPr>
          <w:rFonts w:ascii="Bookman Old Style" w:hAnsi="Bookman Old Style" w:cs="Times New Roman"/>
          <w:sz w:val="24"/>
          <w:szCs w:val="24"/>
        </w:rPr>
        <w:t xml:space="preserve">  </w:t>
      </w:r>
      <w:r w:rsidR="009E61B5" w:rsidRPr="009A00B0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9E61B5" w:rsidRDefault="009E61B5" w:rsidP="009E61B5">
      <w:pPr>
        <w:spacing w:after="0" w:line="360" w:lineRule="auto"/>
        <w:ind w:left="810" w:hanging="810"/>
        <w:rPr>
          <w:rFonts w:ascii="Bookman Old Style" w:hAnsi="Bookman Old Style" w:cs="Times New Roman"/>
          <w:b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          b) Explain</w:t>
      </w:r>
      <w:r w:rsidRPr="002E1882">
        <w:rPr>
          <w:rFonts w:ascii="Bookman Old Style" w:hAnsi="Bookman Old Style" w:cs="Times New Roman"/>
          <w:sz w:val="24"/>
          <w:szCs w:val="24"/>
        </w:rPr>
        <w:t xml:space="preserve"> the different ways of preventing human rights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2E1882">
        <w:rPr>
          <w:rFonts w:ascii="Bookman Old Style" w:hAnsi="Bookman Old Style" w:cs="Times New Roman"/>
          <w:sz w:val="24"/>
          <w:szCs w:val="24"/>
        </w:rPr>
        <w:t>violation.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</w:t>
      </w:r>
      <w:r w:rsidRPr="002E188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(</w:t>
      </w:r>
      <w:r w:rsidRPr="008D1C69">
        <w:rPr>
          <w:rFonts w:ascii="Bookman Old Style" w:hAnsi="Bookman Old Style" w:cs="Times New Roman"/>
          <w:b/>
          <w:sz w:val="24"/>
          <w:szCs w:val="24"/>
        </w:rPr>
        <w:t>10</w:t>
      </w:r>
      <w:r w:rsidRPr="002E1882">
        <w:rPr>
          <w:rFonts w:ascii="Bookman Old Style" w:hAnsi="Bookman Old Style" w:cs="Times New Roman"/>
          <w:b/>
          <w:sz w:val="24"/>
          <w:szCs w:val="24"/>
        </w:rPr>
        <w:t>marks</w:t>
      </w:r>
      <w:r>
        <w:rPr>
          <w:rFonts w:ascii="Bookman Old Style" w:hAnsi="Bookman Old Style" w:cs="Times New Roman"/>
          <w:b/>
          <w:sz w:val="24"/>
          <w:szCs w:val="24"/>
        </w:rPr>
        <w:t>)</w:t>
      </w:r>
    </w:p>
    <w:p w:rsidR="003B6EAE" w:rsidRPr="00F70637" w:rsidRDefault="009A00B0" w:rsidP="003B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6EAE" w:rsidRPr="00F70637">
        <w:rPr>
          <w:rFonts w:ascii="Times New Roman" w:hAnsi="Times New Roman" w:cs="Times New Roman"/>
          <w:sz w:val="24"/>
          <w:szCs w:val="24"/>
        </w:rPr>
        <w:t>Introduction</w:t>
      </w:r>
    </w:p>
    <w:p w:rsidR="003B6EAE" w:rsidRPr="00F70637" w:rsidRDefault="009A00B0" w:rsidP="003B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6EAE" w:rsidRPr="00F70637">
        <w:rPr>
          <w:rFonts w:ascii="Times New Roman" w:hAnsi="Times New Roman" w:cs="Times New Roman"/>
          <w:sz w:val="24"/>
          <w:szCs w:val="24"/>
        </w:rPr>
        <w:t>a)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Civic and political right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Individual freedom and safety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The right to privacy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lastRenderedPageBreak/>
        <w:t>The right to marriage and family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The right to nationality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The right to ownership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The right to be recognized by the law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Freedom of meeting and association. 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The freedom of movement. </w:t>
      </w:r>
    </w:p>
    <w:p w:rsidR="003B6EAE" w:rsidRPr="00F70637" w:rsidRDefault="003B6EAE" w:rsidP="003B6E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The right to participate in public affairs. </w:t>
      </w:r>
    </w:p>
    <w:p w:rsidR="003B6EAE" w:rsidRPr="00F70637" w:rsidRDefault="003B6EAE" w:rsidP="003B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b)</w:t>
      </w:r>
    </w:p>
    <w:p w:rsidR="003B6EAE" w:rsidRPr="00F70637" w:rsidRDefault="003B6EAE" w:rsidP="003B6EA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AE" w:rsidRPr="00F70637" w:rsidRDefault="003B6EAE" w:rsidP="003B6E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0637">
        <w:rPr>
          <w:rFonts w:ascii="Times New Roman" w:hAnsi="Times New Roman" w:cs="Times New Roman"/>
          <w:sz w:val="24"/>
          <w:szCs w:val="24"/>
        </w:rPr>
        <w:t xml:space="preserve">Measures in preventing human rights violation. </w:t>
      </w:r>
    </w:p>
    <w:p w:rsidR="003B6EAE" w:rsidRPr="00F70637" w:rsidRDefault="003B6EAE" w:rsidP="003B6EA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Enacting laws to protect or prevent human rights violation.</w:t>
      </w:r>
    </w:p>
    <w:p w:rsidR="003B6EAE" w:rsidRPr="00F70637" w:rsidRDefault="003B6EAE" w:rsidP="003B6EA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Imposing stiff penalties on violation of human rights</w:t>
      </w:r>
    </w:p>
    <w:p w:rsidR="003B6EAE" w:rsidRPr="00F70637" w:rsidRDefault="003B6EAE" w:rsidP="003B6EA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Supporting media as advocacy against violations by ensuring a free reporting of cases of violation and acting on the same case if reported.</w:t>
      </w:r>
    </w:p>
    <w:p w:rsidR="003B6EAE" w:rsidRPr="00F70637" w:rsidRDefault="003B6EAE" w:rsidP="003B6EAE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Educating the public in school through mass media and other programs including supporting NGOs’ acting against violation.</w:t>
      </w:r>
    </w:p>
    <w:p w:rsidR="003B6EAE" w:rsidRPr="005B3379" w:rsidRDefault="003B6EAE" w:rsidP="003B6EA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B3379">
        <w:rPr>
          <w:rFonts w:ascii="Times New Roman" w:hAnsi="Times New Roman" w:cs="Times New Roman"/>
          <w:sz w:val="24"/>
          <w:szCs w:val="24"/>
        </w:rPr>
        <w:t>Creating centers for recovery of victims of human rights violation such as gender violence recovery centers in medical institutions.</w:t>
      </w:r>
    </w:p>
    <w:p w:rsidR="003B6EAE" w:rsidRPr="00F70637" w:rsidRDefault="003B6EAE" w:rsidP="003B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Conclusion.</w:t>
      </w:r>
    </w:p>
    <w:p w:rsidR="003B6EAE" w:rsidRPr="00F70637" w:rsidRDefault="003B6EAE" w:rsidP="003B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379" w:rsidRPr="006E0919" w:rsidRDefault="005B3379" w:rsidP="005B3379">
      <w:pPr>
        <w:tabs>
          <w:tab w:val="left" w:pos="1459"/>
        </w:tabs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     </w:t>
      </w:r>
      <w:r w:rsidRPr="006E0919">
        <w:rPr>
          <w:rFonts w:ascii="Bookman Old Style" w:hAnsi="Bookman Old Style" w:cs="Times New Roman"/>
          <w:i/>
          <w:sz w:val="24"/>
          <w:szCs w:val="24"/>
        </w:rPr>
        <w:t>5)</w:t>
      </w:r>
      <w:r w:rsidRPr="006E091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E0919">
        <w:rPr>
          <w:rFonts w:ascii="Times New Roman" w:hAnsi="Times New Roman" w:cs="Times New Roman"/>
          <w:sz w:val="24"/>
          <w:szCs w:val="24"/>
        </w:rPr>
        <w:t xml:space="preserve">Discuss the principles of democracy.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600B3">
        <w:rPr>
          <w:rFonts w:ascii="Bookman Old Style" w:hAnsi="Bookman Old Style" w:cs="Times New Roman"/>
          <w:b/>
          <w:sz w:val="24"/>
          <w:szCs w:val="24"/>
        </w:rPr>
        <w:t>(20marks)</w:t>
      </w:r>
    </w:p>
    <w:p w:rsidR="005B3379" w:rsidRPr="00F70637" w:rsidRDefault="005B3379" w:rsidP="005B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</w:rPr>
        <w:t xml:space="preserve">        </w:t>
      </w:r>
      <w:r w:rsidRPr="00F70637"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379">
        <w:rPr>
          <w:rFonts w:ascii="Times New Roman" w:hAnsi="Times New Roman" w:cs="Times New Roman"/>
          <w:b/>
          <w:sz w:val="24"/>
          <w:szCs w:val="24"/>
        </w:rPr>
        <w:t>1mark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Citizen participation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Equality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Political tolerance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Accountability; 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Transparency.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Regular free and fair </w:t>
      </w:r>
      <w:proofErr w:type="gramStart"/>
      <w:r w:rsidRPr="00F70637">
        <w:rPr>
          <w:rFonts w:ascii="Times New Roman" w:hAnsi="Times New Roman" w:cs="Times New Roman"/>
          <w:sz w:val="24"/>
          <w:szCs w:val="24"/>
        </w:rPr>
        <w:t xml:space="preserve">elections; 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379">
        <w:rPr>
          <w:rFonts w:ascii="Times New Roman" w:hAnsi="Times New Roman" w:cs="Times New Roman"/>
          <w:b/>
          <w:sz w:val="24"/>
          <w:szCs w:val="24"/>
        </w:rPr>
        <w:t>9 points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1mark@  =9marks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Economic freedom;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Control of the abuse of power; 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Bill of rights; 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Accepting the results of elections; 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 xml:space="preserve">Human rights; </w:t>
      </w:r>
    </w:p>
    <w:p w:rsidR="005B3379" w:rsidRPr="00F70637" w:rsidRDefault="005B3379" w:rsidP="005B33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Multiparty party system;</w:t>
      </w:r>
    </w:p>
    <w:p w:rsidR="005B3379" w:rsidRPr="00F70637" w:rsidRDefault="005B3379" w:rsidP="005B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37">
        <w:rPr>
          <w:rFonts w:ascii="Times New Roman" w:hAnsi="Times New Roman" w:cs="Times New Roman"/>
          <w:sz w:val="24"/>
          <w:szCs w:val="24"/>
        </w:rPr>
        <w:t>Conclusion.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379">
        <w:rPr>
          <w:rFonts w:ascii="Times New Roman" w:hAnsi="Times New Roman" w:cs="Times New Roman"/>
          <w:b/>
          <w:sz w:val="24"/>
          <w:szCs w:val="24"/>
        </w:rPr>
        <w:t>1mark</w:t>
      </w:r>
    </w:p>
    <w:p w:rsidR="009E61B5" w:rsidRDefault="009E61B5" w:rsidP="005B3379">
      <w:pPr>
        <w:spacing w:after="0" w:line="360" w:lineRule="auto"/>
        <w:ind w:left="630" w:hanging="630"/>
        <w:contextualSpacing/>
        <w:rPr>
          <w:rFonts w:ascii="Bookman Old Style" w:hAnsi="Bookman Old Style"/>
        </w:rPr>
      </w:pPr>
    </w:p>
    <w:p w:rsidR="009E61B5" w:rsidRDefault="009E61B5" w:rsidP="009E61B5">
      <w:pPr>
        <w:ind w:left="810" w:hanging="810"/>
        <w:rPr>
          <w:rFonts w:ascii="Bookman Old Style" w:hAnsi="Bookman Old Style"/>
        </w:rPr>
      </w:pPr>
    </w:p>
    <w:p w:rsidR="009E61B5" w:rsidRDefault="009E61B5" w:rsidP="009E61B5">
      <w:pPr>
        <w:ind w:left="810" w:hanging="810"/>
        <w:rPr>
          <w:rFonts w:ascii="Bookman Old Style" w:hAnsi="Bookman Old Style"/>
        </w:rPr>
      </w:pPr>
    </w:p>
    <w:p w:rsidR="009E61B5" w:rsidRDefault="009E61B5" w:rsidP="009E61B5">
      <w:pPr>
        <w:ind w:left="810" w:hanging="810"/>
        <w:rPr>
          <w:rFonts w:ascii="Bookman Old Style" w:hAnsi="Bookman Old Style"/>
        </w:rPr>
      </w:pPr>
    </w:p>
    <w:p w:rsidR="009E61B5" w:rsidRDefault="009E61B5" w:rsidP="009E61B5">
      <w:pPr>
        <w:ind w:left="810" w:hanging="810"/>
        <w:rPr>
          <w:rFonts w:ascii="Bookman Old Style" w:hAnsi="Bookman Old Style"/>
        </w:rPr>
      </w:pPr>
    </w:p>
    <w:p w:rsidR="00A56ED7" w:rsidRDefault="00A56ED7"/>
    <w:sectPr w:rsidR="00A56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0E" w:rsidRDefault="00C2400E" w:rsidP="00A54B6E">
      <w:pPr>
        <w:spacing w:after="0" w:line="240" w:lineRule="auto"/>
      </w:pPr>
      <w:r>
        <w:separator/>
      </w:r>
    </w:p>
  </w:endnote>
  <w:endnote w:type="continuationSeparator" w:id="0">
    <w:p w:rsidR="00C2400E" w:rsidRDefault="00C2400E" w:rsidP="00A5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E" w:rsidRDefault="00A5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8374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A54B6E" w:rsidRDefault="00A54B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B6E" w:rsidRDefault="00A54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E" w:rsidRDefault="00A54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0E" w:rsidRDefault="00C2400E" w:rsidP="00A54B6E">
      <w:pPr>
        <w:spacing w:after="0" w:line="240" w:lineRule="auto"/>
      </w:pPr>
      <w:r>
        <w:separator/>
      </w:r>
    </w:p>
  </w:footnote>
  <w:footnote w:type="continuationSeparator" w:id="0">
    <w:p w:rsidR="00C2400E" w:rsidRDefault="00C2400E" w:rsidP="00A5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E" w:rsidRDefault="00A54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E" w:rsidRDefault="00A54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E" w:rsidRDefault="00A54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260"/>
    <w:multiLevelType w:val="hybridMultilevel"/>
    <w:tmpl w:val="D2AA572C"/>
    <w:lvl w:ilvl="0" w:tplc="1CBE183C">
      <w:start w:val="17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42DF"/>
    <w:multiLevelType w:val="hybridMultilevel"/>
    <w:tmpl w:val="EF2054D0"/>
    <w:lvl w:ilvl="0" w:tplc="960AA9B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A009C"/>
    <w:multiLevelType w:val="hybridMultilevel"/>
    <w:tmpl w:val="14566E0C"/>
    <w:lvl w:ilvl="0" w:tplc="1CBE183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1D7E"/>
    <w:multiLevelType w:val="hybridMultilevel"/>
    <w:tmpl w:val="CEF29C2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CF1798F"/>
    <w:multiLevelType w:val="hybridMultilevel"/>
    <w:tmpl w:val="7FF8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35DBE"/>
    <w:multiLevelType w:val="hybridMultilevel"/>
    <w:tmpl w:val="FD6E064E"/>
    <w:lvl w:ilvl="0" w:tplc="E4FAE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06110"/>
    <w:multiLevelType w:val="hybridMultilevel"/>
    <w:tmpl w:val="FC50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807"/>
    <w:multiLevelType w:val="hybridMultilevel"/>
    <w:tmpl w:val="CEF29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17D37"/>
    <w:multiLevelType w:val="hybridMultilevel"/>
    <w:tmpl w:val="01DEF77E"/>
    <w:lvl w:ilvl="0" w:tplc="E4FAE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2795A"/>
    <w:multiLevelType w:val="hybridMultilevel"/>
    <w:tmpl w:val="FD6E064E"/>
    <w:lvl w:ilvl="0" w:tplc="E4FAE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F223A"/>
    <w:multiLevelType w:val="hybridMultilevel"/>
    <w:tmpl w:val="CB563582"/>
    <w:lvl w:ilvl="0" w:tplc="54CC958C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5"/>
    <w:rsid w:val="003B6EAE"/>
    <w:rsid w:val="004974D2"/>
    <w:rsid w:val="005B3379"/>
    <w:rsid w:val="00632EC5"/>
    <w:rsid w:val="009A00B0"/>
    <w:rsid w:val="009C4573"/>
    <w:rsid w:val="009E61B5"/>
    <w:rsid w:val="00A54B6E"/>
    <w:rsid w:val="00A56ED7"/>
    <w:rsid w:val="00C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4FA"/>
  <w15:chartTrackingRefBased/>
  <w15:docId w15:val="{23F6FC2B-BE64-4A84-A5F7-260EE776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2E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6E"/>
  </w:style>
  <w:style w:type="paragraph" w:styleId="Footer">
    <w:name w:val="footer"/>
    <w:basedOn w:val="Normal"/>
    <w:link w:val="FooterChar"/>
    <w:uiPriority w:val="99"/>
    <w:unhideWhenUsed/>
    <w:rsid w:val="00A5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Useer</cp:lastModifiedBy>
  <cp:revision>4</cp:revision>
  <dcterms:created xsi:type="dcterms:W3CDTF">2021-06-10T14:52:00Z</dcterms:created>
  <dcterms:modified xsi:type="dcterms:W3CDTF">2021-06-10T14:52:00Z</dcterms:modified>
</cp:coreProperties>
</file>