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52" w:rsidRPr="000B4A98" w:rsidRDefault="008B0552" w:rsidP="008B0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B4A98">
        <w:rPr>
          <w:rFonts w:ascii="Times New Roman" w:hAnsi="Times New Roman" w:cs="Times New Roman"/>
          <w:b/>
          <w:sz w:val="24"/>
          <w:szCs w:val="24"/>
        </w:rPr>
        <w:t>Marking guide</w:t>
      </w:r>
    </w:p>
    <w:p w:rsidR="008B0552" w:rsidRPr="00606C5C" w:rsidRDefault="008B0552" w:rsidP="008B0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6C5C">
        <w:rPr>
          <w:rFonts w:ascii="Times New Roman" w:hAnsi="Times New Roman" w:cs="Times New Roman"/>
          <w:b/>
          <w:sz w:val="24"/>
          <w:szCs w:val="24"/>
        </w:rPr>
        <w:t>Section A: Prose and Poetry</w:t>
      </w:r>
    </w:p>
    <w:bookmarkEnd w:id="0"/>
    <w:p w:rsidR="008B0552" w:rsidRDefault="008B0552" w:rsidP="008B05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on the extract</w:t>
      </w:r>
    </w:p>
    <w:p w:rsidR="008B0552" w:rsidRDefault="008B0552" w:rsidP="008B0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characters are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Mboga’s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eldest wife,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Owiny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Agiso</w:t>
      </w:r>
      <w:proofErr w:type="spellEnd"/>
    </w:p>
    <w:p w:rsidR="008B0552" w:rsidRDefault="008B0552" w:rsidP="008B0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set at the foot of the hill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Ramogi</w:t>
      </w:r>
      <w:proofErr w:type="spellEnd"/>
      <w:r>
        <w:rPr>
          <w:rFonts w:ascii="Times New Roman" w:hAnsi="Times New Roman" w:cs="Times New Roman"/>
          <w:sz w:val="24"/>
          <w:szCs w:val="24"/>
        </w:rPr>
        <w:t>, found within the community</w:t>
      </w:r>
    </w:p>
    <w:p w:rsidR="008B0552" w:rsidRDefault="008B0552" w:rsidP="008B0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African community that practice inheritance of leadership and believe more in the boy child.</w:t>
      </w:r>
    </w:p>
    <w:p w:rsidR="008B0552" w:rsidRDefault="008B0552" w:rsidP="008B0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ended. Possible themes include: Leadership succession. The position of the boy child in African societies, fate (accept any reasonable answer)</w:t>
      </w:r>
    </w:p>
    <w:p w:rsidR="008B0552" w:rsidRDefault="008B0552" w:rsidP="008B0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ended. Possible message include:</w:t>
      </w:r>
    </w:p>
    <w:p w:rsidR="008B0552" w:rsidRDefault="008B0552" w:rsidP="008B0552">
      <w:pPr>
        <w:pStyle w:val="ListParagraph"/>
        <w:numPr>
          <w:ilvl w:val="0"/>
          <w:numId w:val="2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hears prayers</w:t>
      </w:r>
    </w:p>
    <w:p w:rsidR="008B0552" w:rsidRDefault="008B0552" w:rsidP="008B0552">
      <w:pPr>
        <w:pStyle w:val="ListParagraph"/>
        <w:numPr>
          <w:ilvl w:val="0"/>
          <w:numId w:val="2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not be discouraged  by negative circumstances</w:t>
      </w:r>
    </w:p>
    <w:p w:rsidR="008B0552" w:rsidRDefault="008B0552" w:rsidP="008B0552">
      <w:pPr>
        <w:pStyle w:val="ListParagraph"/>
        <w:numPr>
          <w:ilvl w:val="0"/>
          <w:numId w:val="2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God who gives children</w:t>
      </w:r>
    </w:p>
    <w:p w:rsidR="008B0552" w:rsidRDefault="008B0552" w:rsidP="008B0552">
      <w:pPr>
        <w:pStyle w:val="ListParagraph"/>
        <w:numPr>
          <w:ilvl w:val="0"/>
          <w:numId w:val="2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 are important in African families.</w:t>
      </w:r>
    </w:p>
    <w:p w:rsidR="008B0552" w:rsidRDefault="008B0552" w:rsidP="008B05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B0552" w:rsidRPr="00684C17" w:rsidRDefault="008B0552" w:rsidP="008B0552">
      <w:pPr>
        <w:pStyle w:val="ListParagraph"/>
        <w:ind w:left="1080" w:hanging="360"/>
        <w:rPr>
          <w:rFonts w:ascii="Times New Roman" w:hAnsi="Times New Roman" w:cs="Times New Roman"/>
          <w:b/>
          <w:sz w:val="24"/>
          <w:szCs w:val="24"/>
        </w:rPr>
      </w:pPr>
      <w:r w:rsidRPr="00684C17">
        <w:rPr>
          <w:rFonts w:ascii="Times New Roman" w:hAnsi="Times New Roman" w:cs="Times New Roman"/>
          <w:b/>
          <w:sz w:val="24"/>
          <w:szCs w:val="24"/>
        </w:rPr>
        <w:t>2. Poetry</w:t>
      </w:r>
    </w:p>
    <w:p w:rsidR="008B0552" w:rsidRDefault="008B0552" w:rsidP="008B0552">
      <w:pPr>
        <w:pStyle w:val="ListParagraph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8B0552" w:rsidRDefault="008B0552" w:rsidP="008B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poem is about a king who died after swallowing the string that he was chewing and after doctors failed to treat him.</w:t>
      </w:r>
    </w:p>
    <w:p w:rsidR="008B0552" w:rsidRDefault="008B0552" w:rsidP="008B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Chief defect: big/important mistake/the important </w:t>
      </w:r>
      <w:proofErr w:type="gramStart"/>
      <w:r>
        <w:rPr>
          <w:rFonts w:ascii="Times New Roman" w:hAnsi="Times New Roman" w:cs="Times New Roman"/>
          <w:sz w:val="24"/>
          <w:szCs w:val="24"/>
        </w:rPr>
        <w:t>imperfection,………..</w:t>
      </w:r>
      <w:proofErr w:type="gramEnd"/>
    </w:p>
    <w:p w:rsidR="008B0552" w:rsidRDefault="008B0552" w:rsidP="008B05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AF0066">
        <w:rPr>
          <w:rFonts w:ascii="Times New Roman" w:hAnsi="Times New Roman" w:cs="Times New Roman"/>
          <w:sz w:val="24"/>
          <w:szCs w:val="24"/>
        </w:rPr>
        <w:t>Utmost</w:t>
      </w:r>
      <w:r>
        <w:rPr>
          <w:rFonts w:ascii="Times New Roman" w:hAnsi="Times New Roman" w:cs="Times New Roman"/>
          <w:sz w:val="24"/>
          <w:szCs w:val="24"/>
        </w:rPr>
        <w:t xml:space="preserve"> fame: highly renown</w:t>
      </w:r>
    </w:p>
    <w:p w:rsidR="008B0552" w:rsidRDefault="008B0552" w:rsidP="008B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atmosphere is sad; the king dies</w:t>
      </w:r>
    </w:p>
    <w:p w:rsidR="008B0552" w:rsidRDefault="008B0552" w:rsidP="008B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a real disease but the suffering from the string that he had swallowed.</w:t>
      </w:r>
    </w:p>
    <w:p w:rsidR="008B0552" w:rsidRDefault="008B0552" w:rsidP="008B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is childish, </w:t>
      </w:r>
      <w:proofErr w:type="gramStart"/>
      <w:r>
        <w:rPr>
          <w:rFonts w:ascii="Times New Roman" w:hAnsi="Times New Roman" w:cs="Times New Roman"/>
          <w:sz w:val="24"/>
          <w:szCs w:val="24"/>
        </w:rPr>
        <w:t>unserious,……</w:t>
      </w:r>
      <w:proofErr w:type="gramEnd"/>
    </w:p>
    <w:p w:rsidR="008B0552" w:rsidRPr="00684C17" w:rsidRDefault="008B0552" w:rsidP="008B0552">
      <w:pPr>
        <w:rPr>
          <w:rFonts w:ascii="Times New Roman" w:hAnsi="Times New Roman" w:cs="Times New Roman"/>
          <w:b/>
          <w:sz w:val="24"/>
          <w:szCs w:val="24"/>
        </w:rPr>
      </w:pPr>
      <w:r w:rsidRPr="00684C17">
        <w:rPr>
          <w:rFonts w:ascii="Times New Roman" w:hAnsi="Times New Roman" w:cs="Times New Roman"/>
          <w:b/>
          <w:sz w:val="24"/>
          <w:szCs w:val="24"/>
        </w:rPr>
        <w:t>Section B: Plays</w:t>
      </w:r>
    </w:p>
    <w:p w:rsidR="008B0552" w:rsidRDefault="008B0552" w:rsidP="008B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62599">
        <w:rPr>
          <w:rFonts w:ascii="Times New Roman" w:hAnsi="Times New Roman" w:cs="Times New Roman"/>
          <w:b/>
          <w:sz w:val="24"/>
          <w:szCs w:val="24"/>
        </w:rPr>
        <w:t>Bertolt</w:t>
      </w:r>
      <w:proofErr w:type="spellEnd"/>
      <w:r w:rsidRPr="00662599">
        <w:rPr>
          <w:rFonts w:ascii="Times New Roman" w:hAnsi="Times New Roman" w:cs="Times New Roman"/>
          <w:b/>
          <w:sz w:val="24"/>
          <w:szCs w:val="24"/>
        </w:rPr>
        <w:t xml:space="preserve"> Brecht: The Caucasian Chalk Circle</w:t>
      </w:r>
    </w:p>
    <w:p w:rsidR="008B0552" w:rsidRDefault="008B0552" w:rsidP="008B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title Caucasian Chalk Circle is justified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Azdok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C029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ws a circle with chalk and ask </w:t>
      </w:r>
      <w:proofErr w:type="spellStart"/>
      <w:r>
        <w:rPr>
          <w:rFonts w:ascii="Times New Roman" w:hAnsi="Times New Roman" w:cs="Times New Roman"/>
          <w:sz w:val="24"/>
          <w:szCs w:val="24"/>
        </w:rPr>
        <w:t>Gnisha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pull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was standing in the middle of that circle.</w:t>
      </w:r>
    </w:p>
    <w:p w:rsidR="008B0552" w:rsidRDefault="008B0552" w:rsidP="008B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fact, after a coup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organized by Fat Prince the wife of the governor and mother of Michael,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goes to exile living Michael behind. </w:t>
      </w:r>
      <w:proofErr w:type="spellStart"/>
      <w:r>
        <w:rPr>
          <w:rFonts w:ascii="Times New Roman" w:hAnsi="Times New Roman" w:cs="Times New Roman"/>
          <w:sz w:val="24"/>
          <w:szCs w:val="24"/>
        </w:rPr>
        <w:t>Gnisha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was a kitchen maid takes the child with her and goes to the north. After the war,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comes back from exile and in order to get the estates of the governor, she asks </w:t>
      </w:r>
      <w:proofErr w:type="spellStart"/>
      <w:r>
        <w:rPr>
          <w:rFonts w:ascii="Times New Roman" w:hAnsi="Times New Roman" w:cs="Times New Roman"/>
          <w:sz w:val="24"/>
          <w:szCs w:val="24"/>
        </w:rPr>
        <w:t>Gnisha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give her Michael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totally refused. </w:t>
      </w:r>
      <w:proofErr w:type="spellStart"/>
      <w:r>
        <w:rPr>
          <w:rFonts w:ascii="Times New Roman" w:hAnsi="Times New Roman" w:cs="Times New Roman"/>
          <w:sz w:val="24"/>
          <w:szCs w:val="24"/>
        </w:rPr>
        <w:t>Azdak</w:t>
      </w:r>
      <w:proofErr w:type="spellEnd"/>
      <w:r>
        <w:rPr>
          <w:rFonts w:ascii="Times New Roman" w:hAnsi="Times New Roman" w:cs="Times New Roman"/>
          <w:sz w:val="24"/>
          <w:szCs w:val="24"/>
        </w:rPr>
        <w:t>, as a judge uses the chalk circle in Caucasia to settle the matter.</w:t>
      </w:r>
    </w:p>
    <w:p w:rsidR="008B0552" w:rsidRPr="00662599" w:rsidRDefault="008B0552" w:rsidP="008B05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599">
        <w:rPr>
          <w:rFonts w:ascii="Times New Roman" w:hAnsi="Times New Roman" w:cs="Times New Roman"/>
          <w:b/>
          <w:sz w:val="24"/>
          <w:szCs w:val="24"/>
        </w:rPr>
        <w:t>Henrick</w:t>
      </w:r>
      <w:proofErr w:type="spellEnd"/>
      <w:r w:rsidRPr="00662599">
        <w:rPr>
          <w:rFonts w:ascii="Times New Roman" w:hAnsi="Times New Roman" w:cs="Times New Roman"/>
          <w:b/>
          <w:sz w:val="24"/>
          <w:szCs w:val="24"/>
        </w:rPr>
        <w:t xml:space="preserve"> Ibsen: An Enemy of the People</w:t>
      </w:r>
    </w:p>
    <w:p w:rsidR="008B0552" w:rsidRDefault="008B0552" w:rsidP="008B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this play is Peter Stockman, the Mayor. After realizing that the water of the baths was polluted,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Stockman (Thomas) tried to convince the Mayor about how the baths are contaminated and proposes baths rehabilitation.</w:t>
      </w:r>
    </w:p>
    <w:p w:rsidR="008B0552" w:rsidRDefault="008B0552" w:rsidP="008B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the Mayor opposes this view by saying that this rehabilitation will cost so much money and take too long time (about two years). He calls Thomas a hostile man who wants to deprive people money they would receive from the visitors. They separated without agreement.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After this encounter,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 stockman who was not satisfied with the matter, decided to look for a help from the media. The Mayor went to corrupt the press not to publish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Thomas’s findings. At the end of the quarrel Peter convinced people how Thomas was fighting for the welfare of the people.</w:t>
      </w:r>
    </w:p>
    <w:p w:rsidR="008B0552" w:rsidRDefault="008B0552" w:rsidP="008B0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33C38">
        <w:rPr>
          <w:rFonts w:ascii="Times New Roman" w:hAnsi="Times New Roman" w:cs="Times New Roman"/>
          <w:b/>
          <w:sz w:val="24"/>
          <w:szCs w:val="24"/>
        </w:rPr>
        <w:t>Section C: Novels</w:t>
      </w:r>
    </w:p>
    <w:p w:rsidR="008B0552" w:rsidRDefault="008B0552" w:rsidP="008B0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D45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extract is from the novel ‘Mine Boy’ by Peter Abrahams</w:t>
      </w:r>
    </w:p>
    <w:p w:rsidR="008B0552" w:rsidRDefault="008B0552" w:rsidP="008B0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Leah’s man means the husband of Leah.</w:t>
      </w:r>
    </w:p>
    <w:p w:rsidR="008B0552" w:rsidRDefault="008B0552" w:rsidP="008B0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Leah’s man was in prison. He had killed a man who was trying to kiss Leah.</w:t>
      </w:r>
    </w:p>
    <w:p w:rsidR="008B0552" w:rsidRDefault="008B0552" w:rsidP="008B0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 is kind hearted, loving, caring, social</w:t>
      </w:r>
    </w:p>
    <w:p w:rsidR="008B0552" w:rsidRDefault="008B0552" w:rsidP="008B05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Towards the end of this journey, they met police and Joseph ran away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Xuma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lost.</w:t>
      </w:r>
    </w:p>
    <w:p w:rsidR="008B0552" w:rsidRDefault="008B0552" w:rsidP="008B0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22DF1">
        <w:rPr>
          <w:rFonts w:ascii="Times New Roman" w:hAnsi="Times New Roman" w:cs="Times New Roman"/>
          <w:b/>
          <w:sz w:val="24"/>
          <w:szCs w:val="24"/>
        </w:rPr>
        <w:t xml:space="preserve">George Orwell: </w:t>
      </w:r>
      <w:r w:rsidRPr="005F0D52">
        <w:rPr>
          <w:rFonts w:ascii="Times New Roman" w:hAnsi="Times New Roman" w:cs="Times New Roman"/>
          <w:i/>
          <w:sz w:val="24"/>
          <w:szCs w:val="24"/>
        </w:rPr>
        <w:t>Animal Farm</w:t>
      </w:r>
    </w:p>
    <w:p w:rsidR="008B0552" w:rsidRPr="00C22DF1" w:rsidRDefault="008B0552" w:rsidP="008B0552">
      <w:pPr>
        <w:rPr>
          <w:rFonts w:ascii="Times New Roman" w:hAnsi="Times New Roman" w:cs="Times New Roman"/>
          <w:sz w:val="24"/>
          <w:szCs w:val="24"/>
        </w:rPr>
      </w:pPr>
      <w:r w:rsidRPr="00C22DF1">
        <w:rPr>
          <w:rFonts w:ascii="Times New Roman" w:hAnsi="Times New Roman" w:cs="Times New Roman"/>
          <w:sz w:val="24"/>
          <w:szCs w:val="24"/>
        </w:rPr>
        <w:t xml:space="preserve">Mollie </w:t>
      </w:r>
      <w:r>
        <w:rPr>
          <w:rFonts w:ascii="Times New Roman" w:hAnsi="Times New Roman" w:cs="Times New Roman"/>
          <w:sz w:val="24"/>
          <w:szCs w:val="24"/>
        </w:rPr>
        <w:t xml:space="preserve">is the vain, flighty mare who pulls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Jones’s carriage. Mollie craves the attention of human beings and loves to be groomed and pampered. She has a difficult time with her new life on Animal Farm as she misses wearing ribbons and eating sugar cubes. </w:t>
      </w:r>
    </w:p>
    <w:p w:rsidR="008B0552" w:rsidRPr="00425B61" w:rsidRDefault="008B0552" w:rsidP="008B0552">
      <w:pPr>
        <w:rPr>
          <w:rFonts w:ascii="Times New Roman" w:hAnsi="Times New Roman" w:cs="Times New Roman"/>
          <w:sz w:val="24"/>
          <w:szCs w:val="24"/>
        </w:rPr>
      </w:pPr>
    </w:p>
    <w:p w:rsidR="008B0552" w:rsidRPr="00066D8B" w:rsidRDefault="008B0552" w:rsidP="008B0552">
      <w:pPr>
        <w:rPr>
          <w:rFonts w:ascii="Times New Roman" w:hAnsi="Times New Roman" w:cs="Times New Roman"/>
          <w:sz w:val="24"/>
          <w:szCs w:val="24"/>
        </w:rPr>
      </w:pPr>
    </w:p>
    <w:p w:rsidR="008B0552" w:rsidRPr="00842809" w:rsidRDefault="008B0552" w:rsidP="008B0552">
      <w:pPr>
        <w:rPr>
          <w:rFonts w:ascii="Times New Roman" w:hAnsi="Times New Roman" w:cs="Times New Roman"/>
          <w:sz w:val="24"/>
          <w:szCs w:val="24"/>
        </w:rPr>
      </w:pPr>
    </w:p>
    <w:p w:rsidR="008B0552" w:rsidRPr="00842809" w:rsidRDefault="008B0552" w:rsidP="008B0552">
      <w:pPr>
        <w:rPr>
          <w:rFonts w:ascii="Times New Roman" w:hAnsi="Times New Roman" w:cs="Times New Roman"/>
          <w:sz w:val="24"/>
          <w:szCs w:val="24"/>
        </w:rPr>
      </w:pPr>
    </w:p>
    <w:p w:rsidR="008B0552" w:rsidRPr="00AD4C28" w:rsidRDefault="008B0552" w:rsidP="008B055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0552" w:rsidRPr="00C04A52" w:rsidRDefault="008B0552" w:rsidP="008B0552">
      <w:pPr>
        <w:rPr>
          <w:rFonts w:ascii="Times New Roman" w:hAnsi="Times New Roman" w:cs="Times New Roman"/>
          <w:sz w:val="24"/>
          <w:szCs w:val="24"/>
        </w:rPr>
      </w:pPr>
    </w:p>
    <w:p w:rsidR="00F116ED" w:rsidRDefault="00AE4D0A"/>
    <w:sectPr w:rsidR="00F116ED" w:rsidSect="002A15C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279D"/>
    <w:multiLevelType w:val="hybridMultilevel"/>
    <w:tmpl w:val="0D54D5C4"/>
    <w:lvl w:ilvl="0" w:tplc="4A145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56D6"/>
    <w:multiLevelType w:val="hybridMultilevel"/>
    <w:tmpl w:val="A906B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5A9"/>
    <w:multiLevelType w:val="hybridMultilevel"/>
    <w:tmpl w:val="2110DF4C"/>
    <w:lvl w:ilvl="0" w:tplc="96CCB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45F00"/>
    <w:multiLevelType w:val="hybridMultilevel"/>
    <w:tmpl w:val="99E097DA"/>
    <w:lvl w:ilvl="0" w:tplc="25105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D"/>
    <w:rsid w:val="000325A4"/>
    <w:rsid w:val="005F0D52"/>
    <w:rsid w:val="00606C5C"/>
    <w:rsid w:val="00640108"/>
    <w:rsid w:val="00684C17"/>
    <w:rsid w:val="007F1F9D"/>
    <w:rsid w:val="008B0552"/>
    <w:rsid w:val="00AE4D0A"/>
    <w:rsid w:val="00AF0066"/>
    <w:rsid w:val="00C02924"/>
    <w:rsid w:val="00D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8CCA-418C-4479-9E8B-6BBA733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6</cp:revision>
  <dcterms:created xsi:type="dcterms:W3CDTF">2021-03-15T08:34:00Z</dcterms:created>
  <dcterms:modified xsi:type="dcterms:W3CDTF">2021-03-31T12:42:00Z</dcterms:modified>
</cp:coreProperties>
</file>