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D8DA7" w14:textId="77777777" w:rsidR="00FD1386" w:rsidRPr="00637D6B" w:rsidRDefault="00FD1386" w:rsidP="00FD1386">
      <w:pPr>
        <w:rPr>
          <w:rFonts w:ascii="Bookman Old Style" w:hAnsi="Bookman Old Style"/>
          <w:b/>
          <w:sz w:val="24"/>
          <w:szCs w:val="24"/>
        </w:rPr>
      </w:pPr>
      <w:r w:rsidRPr="00637D6B">
        <w:rPr>
          <w:rFonts w:ascii="Bookman Old Style" w:hAnsi="Bookman Old Style"/>
          <w:b/>
          <w:sz w:val="24"/>
          <w:szCs w:val="24"/>
        </w:rPr>
        <w:t xml:space="preserve">End of Third Term Comprehensive Assessment </w:t>
      </w:r>
    </w:p>
    <w:p w14:paraId="3F703CE0" w14:textId="77777777" w:rsidR="00FD1386" w:rsidRPr="00637D6B" w:rsidRDefault="00FD1386" w:rsidP="00FD1386">
      <w:pPr>
        <w:rPr>
          <w:rFonts w:ascii="Bookman Old Style" w:hAnsi="Bookman Old Style"/>
          <w:b/>
          <w:sz w:val="24"/>
          <w:szCs w:val="24"/>
        </w:rPr>
      </w:pPr>
      <w:r w:rsidRPr="00637D6B">
        <w:rPr>
          <w:rFonts w:ascii="Bookman Old Style" w:hAnsi="Bookman Old Style"/>
          <w:b/>
          <w:sz w:val="24"/>
          <w:szCs w:val="24"/>
        </w:rPr>
        <w:t>Class: Senior Five</w:t>
      </w:r>
    </w:p>
    <w:p w14:paraId="4FDC24DB" w14:textId="77777777" w:rsidR="00FD1386" w:rsidRPr="00637D6B" w:rsidRDefault="00FD1386" w:rsidP="00FD1386">
      <w:pPr>
        <w:rPr>
          <w:rFonts w:ascii="Bookman Old Style" w:hAnsi="Bookman Old Style"/>
          <w:b/>
          <w:sz w:val="24"/>
          <w:szCs w:val="24"/>
        </w:rPr>
      </w:pPr>
      <w:r w:rsidRPr="00637D6B">
        <w:rPr>
          <w:rFonts w:ascii="Bookman Old Style" w:hAnsi="Bookman Old Style"/>
          <w:b/>
          <w:sz w:val="24"/>
          <w:szCs w:val="24"/>
        </w:rPr>
        <w:t>Paper iii &amp; iv: History of Africa, World and Citizenship</w:t>
      </w:r>
    </w:p>
    <w:p w14:paraId="4B7ECA56" w14:textId="77777777" w:rsidR="00FD1386" w:rsidRPr="00637D6B" w:rsidRDefault="00FD1386" w:rsidP="00FD1386">
      <w:pPr>
        <w:rPr>
          <w:rFonts w:ascii="Bookman Old Style" w:hAnsi="Bookman Old Style"/>
          <w:b/>
          <w:sz w:val="24"/>
          <w:szCs w:val="24"/>
        </w:rPr>
      </w:pPr>
      <w:r w:rsidRPr="00637D6B">
        <w:rPr>
          <w:rFonts w:ascii="Bookman Old Style" w:hAnsi="Bookman Old Style"/>
          <w:b/>
          <w:sz w:val="24"/>
          <w:szCs w:val="24"/>
        </w:rPr>
        <w:t>Subject: History and Citizenship</w:t>
      </w:r>
    </w:p>
    <w:p w14:paraId="5A252AD8" w14:textId="77777777" w:rsidR="00FD1386" w:rsidRPr="00637D6B" w:rsidRDefault="00851406" w:rsidP="00FD1386">
      <w:pPr>
        <w:rPr>
          <w:rFonts w:ascii="Bookman Old Style" w:hAnsi="Bookman Old Style"/>
          <w:b/>
          <w:sz w:val="24"/>
          <w:szCs w:val="24"/>
        </w:rPr>
      </w:pPr>
      <w:r w:rsidRPr="00637D6B">
        <w:rPr>
          <w:rFonts w:ascii="Bookman Old Style" w:hAnsi="Bookman Old Style"/>
          <w:b/>
          <w:sz w:val="24"/>
          <w:szCs w:val="24"/>
        </w:rPr>
        <w:t>Marking guide</w:t>
      </w:r>
    </w:p>
    <w:p w14:paraId="5EE985FF" w14:textId="77777777" w:rsidR="004558FF" w:rsidRPr="00637D6B" w:rsidRDefault="00637D6B">
      <w:pPr>
        <w:rPr>
          <w:rFonts w:ascii="Bookman Old Style" w:hAnsi="Bookman Old Style"/>
          <w:sz w:val="24"/>
          <w:szCs w:val="24"/>
        </w:rPr>
      </w:pPr>
    </w:p>
    <w:p w14:paraId="3FC66632" w14:textId="77777777" w:rsidR="00FD1386" w:rsidRPr="00637D6B" w:rsidRDefault="00FD1386" w:rsidP="00FD1386">
      <w:pPr>
        <w:spacing w:line="360" w:lineRule="auto"/>
        <w:rPr>
          <w:rFonts w:ascii="Bookman Old Style" w:hAnsi="Bookman Old Style" w:cs="Times New Roman"/>
          <w:b/>
          <w:sz w:val="24"/>
          <w:szCs w:val="24"/>
        </w:rPr>
      </w:pPr>
      <w:r w:rsidRPr="00637D6B">
        <w:rPr>
          <w:rFonts w:ascii="Bookman Old Style" w:hAnsi="Bookman Old Style" w:cs="Times New Roman"/>
          <w:sz w:val="24"/>
          <w:szCs w:val="24"/>
        </w:rPr>
        <w:t xml:space="preserve">         </w:t>
      </w:r>
      <w:r w:rsidRPr="00637D6B">
        <w:rPr>
          <w:rFonts w:ascii="Bookman Old Style" w:hAnsi="Bookman Old Style" w:cs="Times New Roman"/>
          <w:b/>
          <w:sz w:val="24"/>
          <w:szCs w:val="24"/>
        </w:rPr>
        <w:t xml:space="preserve"> Section A: History of Africa</w:t>
      </w:r>
    </w:p>
    <w:p w14:paraId="394B6ED8" w14:textId="77777777" w:rsidR="00A9273B" w:rsidRPr="00637D6B" w:rsidRDefault="00EB27FF" w:rsidP="00EB27FF">
      <w:pPr>
        <w:rPr>
          <w:rFonts w:ascii="Bookman Old Style" w:hAnsi="Bookman Old Style"/>
          <w:b/>
          <w:sz w:val="24"/>
          <w:szCs w:val="24"/>
        </w:rPr>
      </w:pPr>
      <w:r w:rsidRPr="00637D6B">
        <w:rPr>
          <w:rFonts w:ascii="Bookman Old Style" w:hAnsi="Bookman Old Style"/>
          <w:sz w:val="24"/>
          <w:szCs w:val="24"/>
        </w:rPr>
        <w:t xml:space="preserve">1.(a) </w:t>
      </w:r>
      <w:r w:rsidR="00A9273B" w:rsidRPr="00637D6B">
        <w:rPr>
          <w:rFonts w:ascii="Bookman Old Style" w:hAnsi="Bookman Old Style"/>
          <w:sz w:val="24"/>
          <w:szCs w:val="24"/>
        </w:rPr>
        <w:t>Define genocide</w:t>
      </w:r>
      <w:r w:rsidR="00215BAF" w:rsidRPr="00637D6B">
        <w:rPr>
          <w:rFonts w:ascii="Bookman Old Style" w:hAnsi="Bookman Old Style"/>
          <w:sz w:val="24"/>
          <w:szCs w:val="24"/>
        </w:rPr>
        <w:t xml:space="preserve"> ideology and explain ways used to deny the 1994 genocide against the Tutsi</w:t>
      </w:r>
      <w:r w:rsidR="00A9273B" w:rsidRPr="00637D6B">
        <w:rPr>
          <w:rFonts w:ascii="Bookman Old Style" w:hAnsi="Bookman Old Style"/>
          <w:sz w:val="24"/>
          <w:szCs w:val="24"/>
        </w:rPr>
        <w:t xml:space="preserve">                                      </w:t>
      </w:r>
      <w:r w:rsidR="00215BAF" w:rsidRPr="00637D6B">
        <w:rPr>
          <w:rFonts w:ascii="Bookman Old Style" w:hAnsi="Bookman Old Style"/>
          <w:sz w:val="24"/>
          <w:szCs w:val="24"/>
        </w:rPr>
        <w:t xml:space="preserve">                                      </w:t>
      </w:r>
      <w:proofErr w:type="gramStart"/>
      <w:r w:rsidR="00215BAF" w:rsidRPr="00637D6B">
        <w:rPr>
          <w:rFonts w:ascii="Bookman Old Style" w:hAnsi="Bookman Old Style"/>
          <w:sz w:val="24"/>
          <w:szCs w:val="24"/>
        </w:rPr>
        <w:t xml:space="preserve">   </w:t>
      </w:r>
      <w:r w:rsidR="00817541" w:rsidRPr="00637D6B">
        <w:rPr>
          <w:rFonts w:ascii="Bookman Old Style" w:hAnsi="Bookman Old Style"/>
          <w:b/>
          <w:sz w:val="24"/>
          <w:szCs w:val="24"/>
        </w:rPr>
        <w:t>(</w:t>
      </w:r>
      <w:proofErr w:type="gramEnd"/>
      <w:r w:rsidR="00817541" w:rsidRPr="00637D6B">
        <w:rPr>
          <w:rFonts w:ascii="Bookman Old Style" w:hAnsi="Bookman Old Style"/>
          <w:b/>
          <w:sz w:val="24"/>
          <w:szCs w:val="24"/>
        </w:rPr>
        <w:t>12</w:t>
      </w:r>
      <w:r w:rsidR="00A9273B" w:rsidRPr="00637D6B">
        <w:rPr>
          <w:rFonts w:ascii="Bookman Old Style" w:hAnsi="Bookman Old Style"/>
          <w:b/>
          <w:sz w:val="24"/>
          <w:szCs w:val="24"/>
        </w:rPr>
        <w:t xml:space="preserve"> Marks)    </w:t>
      </w:r>
    </w:p>
    <w:p w14:paraId="1DE836C7" w14:textId="77777777" w:rsidR="00EB27FF" w:rsidRPr="00637D6B" w:rsidRDefault="00C548F1" w:rsidP="00215BAF">
      <w:pPr>
        <w:jc w:val="both"/>
        <w:rPr>
          <w:rFonts w:ascii="Bookman Old Style" w:hAnsi="Bookman Old Style"/>
          <w:sz w:val="24"/>
          <w:szCs w:val="24"/>
        </w:rPr>
      </w:pPr>
      <w:r w:rsidRPr="00637D6B">
        <w:rPr>
          <w:rFonts w:ascii="Bookman Old Style" w:hAnsi="Bookman Old Style"/>
          <w:sz w:val="24"/>
          <w:szCs w:val="24"/>
        </w:rPr>
        <w:t>Genocide ideology is a collection of thoughts characterized by conduct, speeches, documents and other acts aiming at exterminating or inciting others to exterminate people basing on ethnic group, origin, nationality, region, colour, physical appearance, sex, language, religion or political opinion, committed in normal periods or during war.</w:t>
      </w:r>
      <w:r w:rsidR="00A9273B" w:rsidRPr="00637D6B">
        <w:rPr>
          <w:rFonts w:ascii="Bookman Old Style" w:hAnsi="Bookman Old Style"/>
          <w:sz w:val="24"/>
          <w:szCs w:val="24"/>
        </w:rPr>
        <w:t xml:space="preserve"> </w:t>
      </w:r>
    </w:p>
    <w:p w14:paraId="708A2FC1" w14:textId="77777777" w:rsidR="00EB27FF" w:rsidRPr="00637D6B" w:rsidRDefault="00215BAF" w:rsidP="00EB27FF">
      <w:pPr>
        <w:jc w:val="both"/>
        <w:rPr>
          <w:rFonts w:ascii="Bookman Old Style" w:hAnsi="Bookman Old Style"/>
          <w:sz w:val="24"/>
          <w:szCs w:val="24"/>
        </w:rPr>
      </w:pPr>
      <w:r w:rsidRPr="00637D6B">
        <w:rPr>
          <w:rFonts w:ascii="Bookman Old Style" w:hAnsi="Bookman Old Style"/>
          <w:sz w:val="24"/>
          <w:szCs w:val="24"/>
        </w:rPr>
        <w:t>-Asserting that there were two genocides in Rwanda; one committed against the Tutsi and the other against Hutu or saying there had been acts of mutual killing.</w:t>
      </w:r>
    </w:p>
    <w:p w14:paraId="0056F98D" w14:textId="77777777" w:rsidR="00215BAF" w:rsidRPr="00637D6B" w:rsidRDefault="00215BAF" w:rsidP="00EB27FF">
      <w:pPr>
        <w:jc w:val="both"/>
        <w:rPr>
          <w:rFonts w:ascii="Bookman Old Style" w:hAnsi="Bookman Old Style"/>
          <w:sz w:val="24"/>
          <w:szCs w:val="24"/>
        </w:rPr>
      </w:pPr>
      <w:r w:rsidRPr="00637D6B">
        <w:rPr>
          <w:rFonts w:ascii="Bookman Old Style" w:hAnsi="Bookman Old Style"/>
          <w:sz w:val="24"/>
          <w:szCs w:val="24"/>
        </w:rPr>
        <w:t>-Minimizing how the genocide was committed</w:t>
      </w:r>
    </w:p>
    <w:p w14:paraId="23B04235" w14:textId="77777777" w:rsidR="00190B81" w:rsidRPr="00637D6B" w:rsidRDefault="00215BAF" w:rsidP="00EB27FF">
      <w:pPr>
        <w:jc w:val="both"/>
        <w:rPr>
          <w:rFonts w:ascii="Bookman Old Style" w:hAnsi="Bookman Old Style"/>
          <w:sz w:val="24"/>
          <w:szCs w:val="24"/>
        </w:rPr>
      </w:pPr>
      <w:r w:rsidRPr="00637D6B">
        <w:rPr>
          <w:rFonts w:ascii="Bookman Old Style" w:hAnsi="Bookman Old Style"/>
          <w:sz w:val="24"/>
          <w:szCs w:val="24"/>
        </w:rPr>
        <w:t>-Altering the truth about the genocide against the Tutsi in order to hide the truth from the people</w:t>
      </w:r>
      <w:r w:rsidR="00190B81" w:rsidRPr="00637D6B">
        <w:rPr>
          <w:rFonts w:ascii="Bookman Old Style" w:hAnsi="Bookman Old Style"/>
          <w:sz w:val="24"/>
          <w:szCs w:val="24"/>
        </w:rPr>
        <w:t>.</w:t>
      </w:r>
    </w:p>
    <w:p w14:paraId="3BE8B6A2" w14:textId="77777777" w:rsidR="00215BAF" w:rsidRPr="00637D6B" w:rsidRDefault="00215BAF" w:rsidP="00EB27FF">
      <w:pPr>
        <w:jc w:val="both"/>
        <w:rPr>
          <w:rFonts w:ascii="Bookman Old Style" w:hAnsi="Bookman Old Style"/>
          <w:sz w:val="24"/>
          <w:szCs w:val="24"/>
        </w:rPr>
      </w:pPr>
      <w:r w:rsidRPr="00637D6B">
        <w:rPr>
          <w:rFonts w:ascii="Bookman Old Style" w:hAnsi="Bookman Old Style"/>
          <w:sz w:val="24"/>
          <w:szCs w:val="24"/>
        </w:rPr>
        <w:t>-</w:t>
      </w:r>
      <w:r w:rsidR="00500ABC" w:rsidRPr="00637D6B">
        <w:rPr>
          <w:rFonts w:ascii="Bookman Old Style" w:hAnsi="Bookman Old Style"/>
          <w:sz w:val="24"/>
          <w:szCs w:val="24"/>
        </w:rPr>
        <w:t>The minimization of genocide in any behavior exhibited publicly and internationally in order to reduce the weight or consequences of the genocide against Tutsi.</w:t>
      </w:r>
    </w:p>
    <w:p w14:paraId="69B342BC" w14:textId="77777777" w:rsidR="00817541" w:rsidRPr="00637D6B" w:rsidRDefault="00817541" w:rsidP="00817541">
      <w:pPr>
        <w:spacing w:line="360" w:lineRule="auto"/>
        <w:rPr>
          <w:rFonts w:ascii="Bookman Old Style" w:hAnsi="Bookman Old Style" w:cs="Times New Roman"/>
          <w:b/>
          <w:sz w:val="24"/>
          <w:szCs w:val="24"/>
        </w:rPr>
      </w:pPr>
      <w:r w:rsidRPr="00637D6B">
        <w:rPr>
          <w:rFonts w:ascii="Bookman Old Style" w:hAnsi="Bookman Old Style" w:cs="Times New Roman"/>
          <w:b/>
          <w:sz w:val="24"/>
          <w:szCs w:val="24"/>
        </w:rPr>
        <w:t>Good Introduction: 1 Mark</w:t>
      </w:r>
    </w:p>
    <w:p w14:paraId="1D1416FE" w14:textId="77777777" w:rsidR="00817541" w:rsidRPr="00637D6B" w:rsidRDefault="00817541" w:rsidP="00817541">
      <w:pPr>
        <w:spacing w:line="360" w:lineRule="auto"/>
        <w:rPr>
          <w:rFonts w:ascii="Bookman Old Style" w:hAnsi="Bookman Old Style" w:cs="Times New Roman"/>
          <w:b/>
          <w:sz w:val="24"/>
          <w:szCs w:val="24"/>
        </w:rPr>
      </w:pPr>
      <w:r w:rsidRPr="00637D6B">
        <w:rPr>
          <w:rFonts w:ascii="Bookman Old Style" w:hAnsi="Bookman Old Style" w:cs="Times New Roman"/>
          <w:b/>
          <w:sz w:val="24"/>
          <w:szCs w:val="24"/>
        </w:rPr>
        <w:t>Body: any 5 points x 2 =10 Marks (good and convincing explanations)</w:t>
      </w:r>
    </w:p>
    <w:p w14:paraId="26C2C8F2" w14:textId="77777777" w:rsidR="00817541" w:rsidRPr="00637D6B" w:rsidRDefault="00817541" w:rsidP="00817541">
      <w:pPr>
        <w:spacing w:line="360" w:lineRule="auto"/>
        <w:rPr>
          <w:rFonts w:ascii="Bookman Old Style" w:hAnsi="Bookman Old Style" w:cs="Times New Roman"/>
          <w:b/>
          <w:sz w:val="24"/>
          <w:szCs w:val="24"/>
        </w:rPr>
      </w:pPr>
      <w:r w:rsidRPr="00637D6B">
        <w:rPr>
          <w:rFonts w:ascii="Bookman Old Style" w:hAnsi="Bookman Old Style" w:cs="Times New Roman"/>
          <w:b/>
          <w:sz w:val="24"/>
          <w:szCs w:val="24"/>
        </w:rPr>
        <w:t>Good conclusion: 1 Mark</w:t>
      </w:r>
    </w:p>
    <w:p w14:paraId="19A3A802" w14:textId="77777777" w:rsidR="00817541" w:rsidRPr="00637D6B" w:rsidRDefault="00817541" w:rsidP="00EB27FF">
      <w:pPr>
        <w:jc w:val="both"/>
        <w:rPr>
          <w:rFonts w:ascii="Bookman Old Style" w:hAnsi="Bookman Old Style"/>
          <w:sz w:val="24"/>
          <w:szCs w:val="24"/>
        </w:rPr>
      </w:pPr>
    </w:p>
    <w:p w14:paraId="36712221" w14:textId="77777777" w:rsidR="00500ABC" w:rsidRPr="00637D6B" w:rsidRDefault="00500ABC" w:rsidP="00EB27FF">
      <w:pPr>
        <w:jc w:val="both"/>
        <w:rPr>
          <w:rFonts w:ascii="Bookman Old Style" w:hAnsi="Bookman Old Style"/>
          <w:sz w:val="24"/>
          <w:szCs w:val="24"/>
        </w:rPr>
      </w:pPr>
      <w:r w:rsidRPr="00637D6B">
        <w:rPr>
          <w:rFonts w:ascii="Bookman Old Style" w:hAnsi="Bookman Old Style"/>
          <w:sz w:val="24"/>
          <w:szCs w:val="24"/>
        </w:rPr>
        <w:t>(b)</w:t>
      </w:r>
      <w:r w:rsidR="00296F88" w:rsidRPr="00637D6B">
        <w:rPr>
          <w:rFonts w:ascii="Bookman Old Style" w:hAnsi="Bookman Old Style"/>
          <w:sz w:val="24"/>
          <w:szCs w:val="24"/>
        </w:rPr>
        <w:t>.</w:t>
      </w:r>
      <w:r w:rsidRPr="00637D6B">
        <w:rPr>
          <w:rFonts w:ascii="Bookman Old Style" w:hAnsi="Bookman Old Style"/>
          <w:sz w:val="24"/>
          <w:szCs w:val="24"/>
        </w:rPr>
        <w:t xml:space="preserve"> </w:t>
      </w:r>
      <w:r w:rsidR="00296F88" w:rsidRPr="00637D6B">
        <w:rPr>
          <w:rFonts w:ascii="Bookman Old Style" w:hAnsi="Bookman Old Style"/>
          <w:sz w:val="24"/>
          <w:szCs w:val="24"/>
        </w:rPr>
        <w:t>Analyze</w:t>
      </w:r>
      <w:r w:rsidR="00190B81" w:rsidRPr="00637D6B">
        <w:rPr>
          <w:rFonts w:ascii="Bookman Old Style" w:hAnsi="Bookman Old Style"/>
          <w:sz w:val="24"/>
          <w:szCs w:val="24"/>
        </w:rPr>
        <w:t xml:space="preserve"> forms of genocide denial and its manifestation in Rwandan society and abroad.                                                                                   </w:t>
      </w:r>
      <w:r w:rsidR="00C00BD2" w:rsidRPr="00637D6B">
        <w:rPr>
          <w:rFonts w:ascii="Bookman Old Style" w:hAnsi="Bookman Old Style"/>
          <w:sz w:val="24"/>
          <w:szCs w:val="24"/>
        </w:rPr>
        <w:t xml:space="preserve">     </w:t>
      </w:r>
      <w:r w:rsidR="00817541" w:rsidRPr="00637D6B">
        <w:rPr>
          <w:rFonts w:ascii="Bookman Old Style" w:hAnsi="Bookman Old Style"/>
          <w:b/>
          <w:sz w:val="24"/>
          <w:szCs w:val="24"/>
        </w:rPr>
        <w:t>(8</w:t>
      </w:r>
      <w:r w:rsidR="00190B81" w:rsidRPr="00637D6B">
        <w:rPr>
          <w:rFonts w:ascii="Bookman Old Style" w:hAnsi="Bookman Old Style"/>
          <w:b/>
          <w:sz w:val="24"/>
          <w:szCs w:val="24"/>
        </w:rPr>
        <w:t xml:space="preserve"> Marks)</w:t>
      </w:r>
    </w:p>
    <w:p w14:paraId="2D3717D1" w14:textId="77777777" w:rsidR="00CB5C09" w:rsidRPr="00637D6B" w:rsidRDefault="00190B81" w:rsidP="00EB27FF">
      <w:pPr>
        <w:jc w:val="both"/>
        <w:rPr>
          <w:rFonts w:ascii="Bookman Old Style" w:hAnsi="Bookman Old Style"/>
          <w:sz w:val="24"/>
          <w:szCs w:val="24"/>
        </w:rPr>
      </w:pPr>
      <w:r w:rsidRPr="00637D6B">
        <w:rPr>
          <w:rFonts w:ascii="Bookman Old Style" w:hAnsi="Bookman Old Style"/>
          <w:sz w:val="24"/>
          <w:szCs w:val="24"/>
        </w:rPr>
        <w:t>-Literal genocide denial this involves negating the facts of genocide,</w:t>
      </w:r>
      <w:r w:rsidR="00970100" w:rsidRPr="00637D6B">
        <w:rPr>
          <w:rFonts w:ascii="Bookman Old Style" w:hAnsi="Bookman Old Style"/>
          <w:sz w:val="24"/>
          <w:szCs w:val="24"/>
        </w:rPr>
        <w:t xml:space="preserve"> </w:t>
      </w:r>
      <w:r w:rsidRPr="00637D6B">
        <w:rPr>
          <w:rFonts w:ascii="Bookman Old Style" w:hAnsi="Bookman Old Style"/>
          <w:sz w:val="24"/>
          <w:szCs w:val="24"/>
        </w:rPr>
        <w:t>silencing</w:t>
      </w:r>
      <w:r w:rsidR="00970100" w:rsidRPr="00637D6B">
        <w:rPr>
          <w:rFonts w:ascii="Bookman Old Style" w:hAnsi="Bookman Old Style"/>
          <w:sz w:val="24"/>
          <w:szCs w:val="24"/>
        </w:rPr>
        <w:t xml:space="preserve"> talk of genocidal plans and killings.</w:t>
      </w:r>
    </w:p>
    <w:p w14:paraId="35997FDF" w14:textId="77777777" w:rsidR="00970100" w:rsidRPr="00637D6B" w:rsidRDefault="00970100" w:rsidP="00EB27FF">
      <w:pPr>
        <w:jc w:val="both"/>
        <w:rPr>
          <w:rFonts w:ascii="Bookman Old Style" w:hAnsi="Bookman Old Style"/>
          <w:sz w:val="24"/>
          <w:szCs w:val="24"/>
        </w:rPr>
      </w:pPr>
      <w:r w:rsidRPr="00637D6B">
        <w:rPr>
          <w:rFonts w:ascii="Bookman Old Style" w:hAnsi="Bookman Old Style"/>
          <w:sz w:val="24"/>
          <w:szCs w:val="24"/>
        </w:rPr>
        <w:lastRenderedPageBreak/>
        <w:t xml:space="preserve">-Banal denial, this is manifested through the films in which French soldiers seen </w:t>
      </w:r>
      <w:r w:rsidR="00296F88" w:rsidRPr="00637D6B">
        <w:rPr>
          <w:rFonts w:ascii="Bookman Old Style" w:hAnsi="Bookman Old Style"/>
          <w:sz w:val="24"/>
          <w:szCs w:val="24"/>
        </w:rPr>
        <w:t>rescuing, Belgian</w:t>
      </w:r>
      <w:r w:rsidRPr="00637D6B">
        <w:rPr>
          <w:rFonts w:ascii="Bookman Old Style" w:hAnsi="Bookman Old Style"/>
          <w:sz w:val="24"/>
          <w:szCs w:val="24"/>
        </w:rPr>
        <w:t xml:space="preserve"> of French missionaries refuse to do so towards the thousands of </w:t>
      </w:r>
      <w:proofErr w:type="gramStart"/>
      <w:r w:rsidRPr="00637D6B">
        <w:rPr>
          <w:rFonts w:ascii="Bookman Old Style" w:hAnsi="Bookman Old Style"/>
          <w:sz w:val="24"/>
          <w:szCs w:val="24"/>
        </w:rPr>
        <w:t>Tutsi</w:t>
      </w:r>
      <w:proofErr w:type="gramEnd"/>
      <w:r w:rsidRPr="00637D6B">
        <w:rPr>
          <w:rFonts w:ascii="Bookman Old Style" w:hAnsi="Bookman Old Style"/>
          <w:sz w:val="24"/>
          <w:szCs w:val="24"/>
        </w:rPr>
        <w:t xml:space="preserve"> that were being killed.</w:t>
      </w:r>
    </w:p>
    <w:p w14:paraId="5CCB6AC6" w14:textId="77777777" w:rsidR="00970100" w:rsidRPr="00637D6B" w:rsidRDefault="00970100" w:rsidP="00EB27FF">
      <w:pPr>
        <w:jc w:val="both"/>
        <w:rPr>
          <w:rFonts w:ascii="Bookman Old Style" w:hAnsi="Bookman Old Style"/>
          <w:sz w:val="24"/>
          <w:szCs w:val="24"/>
        </w:rPr>
      </w:pPr>
      <w:r w:rsidRPr="00637D6B">
        <w:rPr>
          <w:rFonts w:ascii="Bookman Old Style" w:hAnsi="Bookman Old Style"/>
          <w:sz w:val="24"/>
          <w:szCs w:val="24"/>
        </w:rPr>
        <w:t>-Interpretative denial, this invol</w:t>
      </w:r>
      <w:r w:rsidR="00296F88" w:rsidRPr="00637D6B">
        <w:rPr>
          <w:rFonts w:ascii="Bookman Old Style" w:hAnsi="Bookman Old Style"/>
          <w:sz w:val="24"/>
          <w:szCs w:val="24"/>
        </w:rPr>
        <w:t>ve</w:t>
      </w:r>
      <w:r w:rsidRPr="00637D6B">
        <w:rPr>
          <w:rFonts w:ascii="Bookman Old Style" w:hAnsi="Bookman Old Style"/>
          <w:sz w:val="24"/>
          <w:szCs w:val="24"/>
        </w:rPr>
        <w:t>s re-</w:t>
      </w:r>
      <w:r w:rsidR="00296F88" w:rsidRPr="00637D6B">
        <w:rPr>
          <w:rFonts w:ascii="Bookman Old Style" w:hAnsi="Bookman Old Style"/>
          <w:sz w:val="24"/>
          <w:szCs w:val="24"/>
        </w:rPr>
        <w:t>categorizing</w:t>
      </w:r>
      <w:r w:rsidRPr="00637D6B">
        <w:rPr>
          <w:rFonts w:ascii="Bookman Old Style" w:hAnsi="Bookman Old Style"/>
          <w:sz w:val="24"/>
          <w:szCs w:val="24"/>
        </w:rPr>
        <w:t xml:space="preserve"> evidence that is established and goes beyond negating, ignoring or silencing talk of genocide.</w:t>
      </w:r>
    </w:p>
    <w:p w14:paraId="02CC02D4" w14:textId="77777777" w:rsidR="00970100" w:rsidRPr="00637D6B" w:rsidRDefault="00970100" w:rsidP="00EB27FF">
      <w:pPr>
        <w:jc w:val="both"/>
        <w:rPr>
          <w:rFonts w:ascii="Bookman Old Style" w:hAnsi="Bookman Old Style"/>
          <w:sz w:val="24"/>
          <w:szCs w:val="24"/>
        </w:rPr>
      </w:pPr>
      <w:r w:rsidRPr="00637D6B">
        <w:rPr>
          <w:rFonts w:ascii="Bookman Old Style" w:hAnsi="Bookman Old Style"/>
          <w:sz w:val="24"/>
          <w:szCs w:val="24"/>
        </w:rPr>
        <w:t>-Implicatory denial, this form of genocide denial consists of retaliatory counter-accusations and explicit justification for one’s position</w:t>
      </w:r>
    </w:p>
    <w:p w14:paraId="67952AC6" w14:textId="77777777" w:rsidR="00817541" w:rsidRPr="00637D6B" w:rsidRDefault="00817541" w:rsidP="00817541">
      <w:pPr>
        <w:spacing w:line="360" w:lineRule="auto"/>
        <w:rPr>
          <w:rFonts w:ascii="Bookman Old Style" w:hAnsi="Bookman Old Style" w:cs="Times New Roman"/>
          <w:b/>
          <w:sz w:val="24"/>
          <w:szCs w:val="24"/>
        </w:rPr>
      </w:pPr>
      <w:r w:rsidRPr="00637D6B">
        <w:rPr>
          <w:rFonts w:ascii="Bookman Old Style" w:hAnsi="Bookman Old Style" w:cs="Times New Roman"/>
          <w:b/>
          <w:sz w:val="24"/>
          <w:szCs w:val="24"/>
        </w:rPr>
        <w:t>Good Introduction: 1 Mark</w:t>
      </w:r>
    </w:p>
    <w:p w14:paraId="6096CAC4" w14:textId="77777777" w:rsidR="00817541" w:rsidRPr="00637D6B" w:rsidRDefault="00817541" w:rsidP="00817541">
      <w:pPr>
        <w:spacing w:line="360" w:lineRule="auto"/>
        <w:rPr>
          <w:rFonts w:ascii="Bookman Old Style" w:hAnsi="Bookman Old Style" w:cs="Times New Roman"/>
          <w:b/>
          <w:sz w:val="24"/>
          <w:szCs w:val="24"/>
        </w:rPr>
      </w:pPr>
      <w:r w:rsidRPr="00637D6B">
        <w:rPr>
          <w:rFonts w:ascii="Bookman Old Style" w:hAnsi="Bookman Old Style" w:cs="Times New Roman"/>
          <w:b/>
          <w:sz w:val="24"/>
          <w:szCs w:val="24"/>
        </w:rPr>
        <w:t>Body: any 3 points x 2 = 6 Marks (good and convincing explanations)</w:t>
      </w:r>
    </w:p>
    <w:p w14:paraId="13EDB412" w14:textId="77777777" w:rsidR="00817541" w:rsidRPr="00637D6B" w:rsidRDefault="00817541" w:rsidP="00817541">
      <w:pPr>
        <w:spacing w:line="360" w:lineRule="auto"/>
        <w:rPr>
          <w:rFonts w:ascii="Bookman Old Style" w:hAnsi="Bookman Old Style" w:cs="Times New Roman"/>
          <w:b/>
          <w:sz w:val="24"/>
          <w:szCs w:val="24"/>
        </w:rPr>
      </w:pPr>
      <w:r w:rsidRPr="00637D6B">
        <w:rPr>
          <w:rFonts w:ascii="Bookman Old Style" w:hAnsi="Bookman Old Style" w:cs="Times New Roman"/>
          <w:b/>
          <w:sz w:val="24"/>
          <w:szCs w:val="24"/>
        </w:rPr>
        <w:t>Good conclusion: 1 Mark</w:t>
      </w:r>
    </w:p>
    <w:p w14:paraId="2121DB7A" w14:textId="77777777" w:rsidR="00817541" w:rsidRPr="00637D6B" w:rsidRDefault="00817541" w:rsidP="00326247">
      <w:pPr>
        <w:rPr>
          <w:rFonts w:ascii="Bookman Old Style" w:hAnsi="Bookman Old Style"/>
          <w:sz w:val="24"/>
          <w:szCs w:val="24"/>
        </w:rPr>
      </w:pPr>
    </w:p>
    <w:p w14:paraId="2AED8EFE" w14:textId="77777777" w:rsidR="00AB6346" w:rsidRPr="00637D6B" w:rsidRDefault="00AB6346" w:rsidP="00326247">
      <w:pPr>
        <w:rPr>
          <w:rFonts w:ascii="Bookman Old Style" w:hAnsi="Bookman Old Style"/>
          <w:sz w:val="24"/>
          <w:szCs w:val="24"/>
        </w:rPr>
      </w:pPr>
    </w:p>
    <w:p w14:paraId="76937E89" w14:textId="77777777" w:rsidR="00326247" w:rsidRPr="00637D6B" w:rsidRDefault="0061485A" w:rsidP="00326247">
      <w:pPr>
        <w:rPr>
          <w:rFonts w:ascii="Bookman Old Style" w:hAnsi="Bookman Old Style"/>
          <w:sz w:val="24"/>
          <w:szCs w:val="24"/>
        </w:rPr>
      </w:pPr>
      <w:r w:rsidRPr="00637D6B">
        <w:rPr>
          <w:rFonts w:ascii="Bookman Old Style" w:hAnsi="Bookman Old Style"/>
          <w:sz w:val="24"/>
          <w:szCs w:val="24"/>
        </w:rPr>
        <w:t>2</w:t>
      </w:r>
      <w:r w:rsidR="001C2234" w:rsidRPr="00637D6B">
        <w:rPr>
          <w:rFonts w:ascii="Bookman Old Style" w:hAnsi="Bookman Old Style"/>
          <w:sz w:val="24"/>
          <w:szCs w:val="24"/>
        </w:rPr>
        <w:t xml:space="preserve">. Discuss the consequences of European domination and exploitation of African countries.                                                                     </w:t>
      </w:r>
      <w:r w:rsidR="001C2234" w:rsidRPr="00637D6B">
        <w:rPr>
          <w:rFonts w:ascii="Bookman Old Style" w:hAnsi="Bookman Old Style"/>
          <w:b/>
          <w:sz w:val="24"/>
          <w:szCs w:val="24"/>
        </w:rPr>
        <w:t>(20 Marks)</w:t>
      </w:r>
    </w:p>
    <w:p w14:paraId="136A4CED" w14:textId="77777777" w:rsidR="001C2234" w:rsidRPr="00637D6B" w:rsidRDefault="001C2234" w:rsidP="00326247">
      <w:pPr>
        <w:rPr>
          <w:rFonts w:ascii="Bookman Old Style" w:hAnsi="Bookman Old Style"/>
          <w:sz w:val="24"/>
          <w:szCs w:val="24"/>
        </w:rPr>
      </w:pPr>
      <w:r w:rsidRPr="00637D6B">
        <w:rPr>
          <w:rFonts w:ascii="Bookman Old Style" w:hAnsi="Bookman Old Style"/>
          <w:sz w:val="24"/>
          <w:szCs w:val="24"/>
        </w:rPr>
        <w:t>-Migration, due to forced labor some African prefer to migrate to the neighboring countries</w:t>
      </w:r>
    </w:p>
    <w:p w14:paraId="7015DD03" w14:textId="77777777" w:rsidR="001C2234" w:rsidRPr="00637D6B" w:rsidRDefault="001C2234" w:rsidP="00326247">
      <w:pPr>
        <w:rPr>
          <w:rFonts w:ascii="Bookman Old Style" w:hAnsi="Bookman Old Style"/>
          <w:sz w:val="24"/>
          <w:szCs w:val="24"/>
        </w:rPr>
      </w:pPr>
      <w:r w:rsidRPr="00637D6B">
        <w:rPr>
          <w:rFonts w:ascii="Bookman Old Style" w:hAnsi="Bookman Old Style"/>
          <w:sz w:val="24"/>
          <w:szCs w:val="24"/>
        </w:rPr>
        <w:t>-Resettlement of Africans</w:t>
      </w:r>
    </w:p>
    <w:p w14:paraId="11CCAFC8" w14:textId="77777777" w:rsidR="001C2234" w:rsidRPr="00637D6B" w:rsidRDefault="001C2234" w:rsidP="00326247">
      <w:pPr>
        <w:rPr>
          <w:rFonts w:ascii="Bookman Old Style" w:hAnsi="Bookman Old Style"/>
          <w:sz w:val="24"/>
          <w:szCs w:val="24"/>
        </w:rPr>
      </w:pPr>
      <w:r w:rsidRPr="00637D6B">
        <w:rPr>
          <w:rFonts w:ascii="Bookman Old Style" w:hAnsi="Bookman Old Style"/>
          <w:sz w:val="24"/>
          <w:szCs w:val="24"/>
        </w:rPr>
        <w:t>-Exploitation of Africans</w:t>
      </w:r>
    </w:p>
    <w:p w14:paraId="74805083" w14:textId="77777777" w:rsidR="001C2234" w:rsidRPr="00637D6B" w:rsidRDefault="001C2234" w:rsidP="00326247">
      <w:pPr>
        <w:rPr>
          <w:rFonts w:ascii="Bookman Old Style" w:hAnsi="Bookman Old Style"/>
          <w:sz w:val="24"/>
          <w:szCs w:val="24"/>
        </w:rPr>
      </w:pPr>
      <w:r w:rsidRPr="00637D6B">
        <w:rPr>
          <w:rFonts w:ascii="Bookman Old Style" w:hAnsi="Bookman Old Style"/>
          <w:sz w:val="24"/>
          <w:szCs w:val="24"/>
        </w:rPr>
        <w:t>-Dependence of African economy on Europeans</w:t>
      </w:r>
    </w:p>
    <w:p w14:paraId="799DAF04" w14:textId="77777777" w:rsidR="001C2234" w:rsidRPr="00637D6B" w:rsidRDefault="001C2234" w:rsidP="00326247">
      <w:pPr>
        <w:rPr>
          <w:rFonts w:ascii="Bookman Old Style" w:hAnsi="Bookman Old Style"/>
          <w:sz w:val="24"/>
          <w:szCs w:val="24"/>
        </w:rPr>
      </w:pPr>
      <w:r w:rsidRPr="00637D6B">
        <w:rPr>
          <w:rFonts w:ascii="Bookman Old Style" w:hAnsi="Bookman Old Style"/>
          <w:sz w:val="24"/>
          <w:szCs w:val="24"/>
        </w:rPr>
        <w:t>-Development of infrastructure</w:t>
      </w:r>
    </w:p>
    <w:p w14:paraId="31502F5B" w14:textId="77777777" w:rsidR="001C2234" w:rsidRPr="00637D6B" w:rsidRDefault="001C2234" w:rsidP="00326247">
      <w:pPr>
        <w:rPr>
          <w:rFonts w:ascii="Bookman Old Style" w:hAnsi="Bookman Old Style"/>
          <w:sz w:val="24"/>
          <w:szCs w:val="24"/>
        </w:rPr>
      </w:pPr>
      <w:r w:rsidRPr="00637D6B">
        <w:rPr>
          <w:rFonts w:ascii="Bookman Old Style" w:hAnsi="Bookman Old Style"/>
          <w:sz w:val="24"/>
          <w:szCs w:val="24"/>
        </w:rPr>
        <w:t>-Disruption of traditional African cultures and introduction of Christianity</w:t>
      </w:r>
    </w:p>
    <w:p w14:paraId="6C35761F" w14:textId="77777777" w:rsidR="001C2234" w:rsidRPr="00637D6B" w:rsidRDefault="001C2234" w:rsidP="00326247">
      <w:pPr>
        <w:rPr>
          <w:rFonts w:ascii="Bookman Old Style" w:hAnsi="Bookman Old Style"/>
          <w:sz w:val="24"/>
          <w:szCs w:val="24"/>
        </w:rPr>
      </w:pPr>
      <w:r w:rsidRPr="00637D6B">
        <w:rPr>
          <w:rFonts w:ascii="Bookman Old Style" w:hAnsi="Bookman Old Style"/>
          <w:sz w:val="24"/>
          <w:szCs w:val="24"/>
        </w:rPr>
        <w:t>-Creation of new political administration entities</w:t>
      </w:r>
    </w:p>
    <w:p w14:paraId="5A0168B7" w14:textId="77777777" w:rsidR="001C2234" w:rsidRPr="00637D6B" w:rsidRDefault="001C2234" w:rsidP="00326247">
      <w:pPr>
        <w:rPr>
          <w:rFonts w:ascii="Bookman Old Style" w:hAnsi="Bookman Old Style"/>
          <w:sz w:val="24"/>
          <w:szCs w:val="24"/>
        </w:rPr>
      </w:pPr>
      <w:r w:rsidRPr="00637D6B">
        <w:rPr>
          <w:rFonts w:ascii="Bookman Old Style" w:hAnsi="Bookman Old Style"/>
          <w:sz w:val="24"/>
          <w:szCs w:val="24"/>
        </w:rPr>
        <w:t>-Introduction of authoritarian rule</w:t>
      </w:r>
    </w:p>
    <w:p w14:paraId="031B0C3A" w14:textId="77777777" w:rsidR="00817541" w:rsidRPr="00637D6B" w:rsidRDefault="00817541" w:rsidP="00817541">
      <w:pPr>
        <w:spacing w:line="360" w:lineRule="auto"/>
        <w:rPr>
          <w:rFonts w:ascii="Bookman Old Style" w:hAnsi="Bookman Old Style" w:cs="Times New Roman"/>
          <w:b/>
          <w:sz w:val="24"/>
          <w:szCs w:val="24"/>
        </w:rPr>
      </w:pPr>
      <w:r w:rsidRPr="00637D6B">
        <w:rPr>
          <w:rFonts w:ascii="Bookman Old Style" w:hAnsi="Bookman Old Style" w:cs="Times New Roman"/>
          <w:b/>
          <w:sz w:val="24"/>
          <w:szCs w:val="24"/>
        </w:rPr>
        <w:t>Good Introduction: 2 Marks</w:t>
      </w:r>
    </w:p>
    <w:p w14:paraId="3FB0B515" w14:textId="77777777" w:rsidR="00817541" w:rsidRPr="00637D6B" w:rsidRDefault="00817541" w:rsidP="00817541">
      <w:pPr>
        <w:spacing w:line="360" w:lineRule="auto"/>
        <w:rPr>
          <w:rFonts w:ascii="Bookman Old Style" w:hAnsi="Bookman Old Style" w:cs="Times New Roman"/>
          <w:b/>
          <w:sz w:val="24"/>
          <w:szCs w:val="24"/>
        </w:rPr>
      </w:pPr>
      <w:r w:rsidRPr="00637D6B">
        <w:rPr>
          <w:rFonts w:ascii="Bookman Old Style" w:hAnsi="Bookman Old Style" w:cs="Times New Roman"/>
          <w:b/>
          <w:sz w:val="24"/>
          <w:szCs w:val="24"/>
        </w:rPr>
        <w:t>Body: any 8 points x 2 =16 marks (good and convincing explanations)</w:t>
      </w:r>
    </w:p>
    <w:p w14:paraId="791FC051" w14:textId="77777777" w:rsidR="00817541" w:rsidRPr="00637D6B" w:rsidRDefault="00817541" w:rsidP="00817541">
      <w:pPr>
        <w:spacing w:line="360" w:lineRule="auto"/>
        <w:rPr>
          <w:rFonts w:ascii="Bookman Old Style" w:hAnsi="Bookman Old Style" w:cs="Times New Roman"/>
          <w:b/>
          <w:sz w:val="24"/>
          <w:szCs w:val="24"/>
        </w:rPr>
      </w:pPr>
      <w:r w:rsidRPr="00637D6B">
        <w:rPr>
          <w:rFonts w:ascii="Bookman Old Style" w:hAnsi="Bookman Old Style" w:cs="Times New Roman"/>
          <w:b/>
          <w:sz w:val="24"/>
          <w:szCs w:val="24"/>
        </w:rPr>
        <w:t>Good conclusion: 2 Marks</w:t>
      </w:r>
    </w:p>
    <w:p w14:paraId="5221E487" w14:textId="318D08ED" w:rsidR="00131A6A" w:rsidRDefault="00131A6A" w:rsidP="00131A6A">
      <w:pPr>
        <w:rPr>
          <w:rFonts w:ascii="Bookman Old Style" w:hAnsi="Bookman Old Style"/>
          <w:sz w:val="24"/>
          <w:szCs w:val="24"/>
        </w:rPr>
      </w:pPr>
    </w:p>
    <w:p w14:paraId="0A9C4C29" w14:textId="77777777" w:rsidR="00637D6B" w:rsidRPr="00637D6B" w:rsidRDefault="00637D6B" w:rsidP="00131A6A">
      <w:pPr>
        <w:rPr>
          <w:rFonts w:ascii="Bookman Old Style" w:hAnsi="Bookman Old Style"/>
          <w:sz w:val="24"/>
          <w:szCs w:val="24"/>
        </w:rPr>
      </w:pPr>
    </w:p>
    <w:p w14:paraId="7948E7AE" w14:textId="77777777" w:rsidR="00CB5C09" w:rsidRPr="00637D6B" w:rsidRDefault="00EB3869" w:rsidP="00EB27FF">
      <w:pPr>
        <w:jc w:val="both"/>
        <w:rPr>
          <w:rFonts w:ascii="Bookman Old Style" w:hAnsi="Bookman Old Style"/>
          <w:b/>
          <w:sz w:val="24"/>
          <w:szCs w:val="24"/>
        </w:rPr>
      </w:pPr>
      <w:r w:rsidRPr="00637D6B">
        <w:rPr>
          <w:rFonts w:ascii="Bookman Old Style" w:hAnsi="Bookman Old Style"/>
          <w:b/>
          <w:sz w:val="24"/>
          <w:szCs w:val="24"/>
        </w:rPr>
        <w:lastRenderedPageBreak/>
        <w:t>Section B: History of the World and Citizenship</w:t>
      </w:r>
    </w:p>
    <w:p w14:paraId="7CECF9D7" w14:textId="77777777" w:rsidR="00F811E3" w:rsidRPr="00637D6B" w:rsidRDefault="0061485A" w:rsidP="00F811E3">
      <w:pPr>
        <w:jc w:val="both"/>
        <w:rPr>
          <w:rFonts w:ascii="Bookman Old Style" w:hAnsi="Bookman Old Style"/>
          <w:sz w:val="24"/>
          <w:szCs w:val="24"/>
        </w:rPr>
      </w:pPr>
      <w:r w:rsidRPr="00637D6B">
        <w:rPr>
          <w:rFonts w:ascii="Bookman Old Style" w:hAnsi="Bookman Old Style"/>
          <w:sz w:val="24"/>
          <w:szCs w:val="24"/>
        </w:rPr>
        <w:t>3</w:t>
      </w:r>
      <w:r w:rsidR="00EB3869" w:rsidRPr="00637D6B">
        <w:rPr>
          <w:rFonts w:ascii="Bookman Old Style" w:hAnsi="Bookman Old Style"/>
          <w:sz w:val="24"/>
          <w:szCs w:val="24"/>
        </w:rPr>
        <w:t>.</w:t>
      </w:r>
      <w:r w:rsidR="00F811E3" w:rsidRPr="00637D6B">
        <w:rPr>
          <w:rFonts w:ascii="Bookman Old Style" w:hAnsi="Bookman Old Style"/>
          <w:sz w:val="24"/>
          <w:szCs w:val="24"/>
        </w:rPr>
        <w:t xml:space="preserve"> Compare and contrast the unification of Italy and Germany. </w:t>
      </w:r>
      <w:r w:rsidR="00F811E3" w:rsidRPr="00637D6B">
        <w:rPr>
          <w:rFonts w:ascii="Bookman Old Style" w:hAnsi="Bookman Old Style"/>
          <w:b/>
          <w:sz w:val="24"/>
          <w:szCs w:val="24"/>
        </w:rPr>
        <w:t>(20 Marks)</w:t>
      </w:r>
    </w:p>
    <w:p w14:paraId="2A39A238" w14:textId="77777777" w:rsidR="00F811E3" w:rsidRPr="00637D6B" w:rsidRDefault="00F811E3" w:rsidP="00F811E3">
      <w:pPr>
        <w:jc w:val="both"/>
        <w:rPr>
          <w:rFonts w:ascii="Bookman Old Style" w:hAnsi="Bookman Old Style"/>
          <w:sz w:val="24"/>
          <w:szCs w:val="24"/>
        </w:rPr>
      </w:pPr>
      <w:r w:rsidRPr="00637D6B">
        <w:rPr>
          <w:rFonts w:ascii="Bookman Old Style" w:hAnsi="Bookman Old Style"/>
          <w:sz w:val="24"/>
          <w:szCs w:val="24"/>
        </w:rPr>
        <w:t xml:space="preserve"> Similarities</w:t>
      </w:r>
    </w:p>
    <w:p w14:paraId="00111497" w14:textId="77777777" w:rsidR="00F811E3" w:rsidRPr="00637D6B" w:rsidRDefault="00F811E3" w:rsidP="00F811E3">
      <w:pPr>
        <w:jc w:val="both"/>
        <w:rPr>
          <w:rFonts w:ascii="Bookman Old Style" w:hAnsi="Bookman Old Style"/>
          <w:sz w:val="24"/>
          <w:szCs w:val="24"/>
        </w:rPr>
      </w:pPr>
      <w:r w:rsidRPr="00637D6B">
        <w:rPr>
          <w:rFonts w:ascii="Bookman Old Style" w:hAnsi="Bookman Old Style"/>
          <w:sz w:val="24"/>
          <w:szCs w:val="24"/>
        </w:rPr>
        <w:t>-The greatest obstacle to the two unifications by 1848 was Austria and Prince Metternich. He used a combination of diplomacy and forces to block all attempts to unify Italian and German states up to 1848.</w:t>
      </w:r>
    </w:p>
    <w:p w14:paraId="2A4F9AF5" w14:textId="77777777" w:rsidR="00F811E3" w:rsidRPr="00637D6B" w:rsidRDefault="00F811E3" w:rsidP="00F811E3">
      <w:pPr>
        <w:jc w:val="both"/>
        <w:rPr>
          <w:rFonts w:ascii="Bookman Old Style" w:hAnsi="Bookman Old Style"/>
          <w:sz w:val="24"/>
          <w:szCs w:val="24"/>
        </w:rPr>
      </w:pPr>
      <w:r w:rsidRPr="00637D6B">
        <w:rPr>
          <w:rFonts w:ascii="Bookman Old Style" w:hAnsi="Bookman Old Style"/>
          <w:sz w:val="24"/>
          <w:szCs w:val="24"/>
        </w:rPr>
        <w:t>-Foreign assistance was another key element in both unifications. The unifications of both states were hindered by lack of foreign assistance before 1848 and were favored by the role it after 1850.</w:t>
      </w:r>
    </w:p>
    <w:p w14:paraId="4AF86206" w14:textId="77777777" w:rsidR="00F811E3" w:rsidRPr="00637D6B" w:rsidRDefault="00F811E3" w:rsidP="00F811E3">
      <w:pPr>
        <w:jc w:val="both"/>
        <w:rPr>
          <w:rFonts w:ascii="Bookman Old Style" w:hAnsi="Bookman Old Style"/>
          <w:sz w:val="24"/>
          <w:szCs w:val="24"/>
        </w:rPr>
      </w:pPr>
      <w:r w:rsidRPr="00637D6B">
        <w:rPr>
          <w:rFonts w:ascii="Bookman Old Style" w:hAnsi="Bookman Old Style"/>
          <w:sz w:val="24"/>
          <w:szCs w:val="24"/>
        </w:rPr>
        <w:t>-The unifications of both states were championed by the most dominant states.</w:t>
      </w:r>
    </w:p>
    <w:p w14:paraId="35D5706C" w14:textId="77777777" w:rsidR="00F811E3" w:rsidRPr="00637D6B" w:rsidRDefault="00F811E3" w:rsidP="00F811E3">
      <w:pPr>
        <w:jc w:val="both"/>
        <w:rPr>
          <w:rFonts w:ascii="Bookman Old Style" w:hAnsi="Bookman Old Style"/>
          <w:sz w:val="24"/>
          <w:szCs w:val="24"/>
        </w:rPr>
      </w:pPr>
      <w:r w:rsidRPr="00637D6B">
        <w:rPr>
          <w:rFonts w:ascii="Bookman Old Style" w:hAnsi="Bookman Old Style"/>
          <w:sz w:val="24"/>
          <w:szCs w:val="24"/>
        </w:rPr>
        <w:t>-In both unifications, force and violence were used. The Italians used force against Austria in 1859 in the liberation of Lombardy and 1860 in the liberation of Sicily and Naples.</w:t>
      </w:r>
    </w:p>
    <w:p w14:paraId="5846BCD2" w14:textId="77777777" w:rsidR="00F811E3" w:rsidRPr="00637D6B" w:rsidRDefault="00F811E3" w:rsidP="00F811E3">
      <w:pPr>
        <w:jc w:val="both"/>
        <w:rPr>
          <w:rFonts w:ascii="Bookman Old Style" w:hAnsi="Bookman Old Style"/>
          <w:sz w:val="24"/>
          <w:szCs w:val="24"/>
        </w:rPr>
      </w:pPr>
      <w:r w:rsidRPr="00637D6B">
        <w:rPr>
          <w:rFonts w:ascii="Bookman Old Style" w:hAnsi="Bookman Old Style"/>
          <w:sz w:val="24"/>
          <w:szCs w:val="24"/>
        </w:rPr>
        <w:t>-To another extent, diplomacy was employed in the Italians as well as German unification.</w:t>
      </w:r>
    </w:p>
    <w:p w14:paraId="2CC6991C" w14:textId="77777777" w:rsidR="00F811E3" w:rsidRPr="00637D6B" w:rsidRDefault="00F811E3" w:rsidP="00F811E3">
      <w:pPr>
        <w:jc w:val="both"/>
        <w:rPr>
          <w:rFonts w:ascii="Bookman Old Style" w:hAnsi="Bookman Old Style"/>
          <w:sz w:val="24"/>
          <w:szCs w:val="24"/>
        </w:rPr>
      </w:pPr>
      <w:r w:rsidRPr="00637D6B">
        <w:rPr>
          <w:rFonts w:ascii="Bookman Old Style" w:hAnsi="Bookman Old Style"/>
          <w:sz w:val="24"/>
          <w:szCs w:val="24"/>
        </w:rPr>
        <w:t>-The foundation of the two unifications were laid by the French revolutionary ideas and Napoleon’s conquest and re-organization of the Italian and German states.</w:t>
      </w:r>
    </w:p>
    <w:p w14:paraId="59EC9253" w14:textId="77777777" w:rsidR="00F811E3" w:rsidRPr="00637D6B" w:rsidRDefault="00F811E3" w:rsidP="00F811E3">
      <w:pPr>
        <w:jc w:val="both"/>
        <w:rPr>
          <w:rFonts w:ascii="Bookman Old Style" w:hAnsi="Bookman Old Style"/>
          <w:sz w:val="24"/>
          <w:szCs w:val="24"/>
        </w:rPr>
      </w:pPr>
      <w:r w:rsidRPr="00637D6B">
        <w:rPr>
          <w:rFonts w:ascii="Bookman Old Style" w:hAnsi="Bookman Old Style"/>
          <w:sz w:val="24"/>
          <w:szCs w:val="24"/>
        </w:rPr>
        <w:t>-The unification of both Italy and Germany were largely brought about by the roles of the chief Ministers of the dominant states.</w:t>
      </w:r>
    </w:p>
    <w:p w14:paraId="63B65B1C" w14:textId="77777777" w:rsidR="00F811E3" w:rsidRPr="00637D6B" w:rsidRDefault="00F811E3" w:rsidP="00F811E3">
      <w:pPr>
        <w:jc w:val="both"/>
        <w:rPr>
          <w:rFonts w:ascii="Bookman Old Style" w:hAnsi="Bookman Old Style"/>
          <w:sz w:val="24"/>
          <w:szCs w:val="24"/>
        </w:rPr>
      </w:pPr>
      <w:r w:rsidRPr="00637D6B">
        <w:rPr>
          <w:rFonts w:ascii="Bookman Old Style" w:hAnsi="Bookman Old Style"/>
          <w:sz w:val="24"/>
          <w:szCs w:val="24"/>
        </w:rPr>
        <w:t>-The Franco-Prussian war of 1870-1871 was the final event that completed the unifications of both Italy and Germany.</w:t>
      </w:r>
    </w:p>
    <w:p w14:paraId="65D21CA8" w14:textId="77777777" w:rsidR="00F811E3" w:rsidRPr="00637D6B" w:rsidRDefault="00F811E3" w:rsidP="00F811E3">
      <w:pPr>
        <w:jc w:val="both"/>
        <w:rPr>
          <w:rFonts w:ascii="Bookman Old Style" w:hAnsi="Bookman Old Style"/>
          <w:sz w:val="24"/>
          <w:szCs w:val="24"/>
        </w:rPr>
      </w:pPr>
      <w:r w:rsidRPr="00637D6B">
        <w:rPr>
          <w:rFonts w:ascii="Bookman Old Style" w:hAnsi="Bookman Old Style"/>
          <w:sz w:val="24"/>
          <w:szCs w:val="24"/>
        </w:rPr>
        <w:t>-Although the unifications of both nations were completed in 1870-1871, many Italians and Germans were left outside the orbit of a united Italy and Germany.</w:t>
      </w:r>
    </w:p>
    <w:p w14:paraId="48A250EB" w14:textId="77777777" w:rsidR="00F811E3" w:rsidRPr="00637D6B" w:rsidRDefault="00F811E3" w:rsidP="00D676C1">
      <w:pPr>
        <w:jc w:val="both"/>
        <w:rPr>
          <w:rFonts w:ascii="Bookman Old Style" w:hAnsi="Bookman Old Style"/>
          <w:sz w:val="24"/>
          <w:szCs w:val="24"/>
        </w:rPr>
      </w:pPr>
      <w:r w:rsidRPr="00637D6B">
        <w:rPr>
          <w:rFonts w:ascii="Bookman Old Style" w:hAnsi="Bookman Old Style"/>
          <w:sz w:val="24"/>
          <w:szCs w:val="24"/>
        </w:rPr>
        <w:t>-In both cases, the earlier struggles were frustrated by negative attitudes and roles of Kings in the leading states and were favored when there were changes.</w:t>
      </w:r>
    </w:p>
    <w:p w14:paraId="160712D4" w14:textId="77777777" w:rsidR="00817541" w:rsidRPr="00637D6B" w:rsidRDefault="00817541" w:rsidP="00817541">
      <w:pPr>
        <w:spacing w:line="360" w:lineRule="auto"/>
        <w:rPr>
          <w:rFonts w:ascii="Bookman Old Style" w:hAnsi="Bookman Old Style" w:cs="Times New Roman"/>
          <w:b/>
          <w:sz w:val="24"/>
          <w:szCs w:val="24"/>
        </w:rPr>
      </w:pPr>
      <w:r w:rsidRPr="00637D6B">
        <w:rPr>
          <w:rFonts w:ascii="Bookman Old Style" w:hAnsi="Bookman Old Style" w:cs="Times New Roman"/>
          <w:b/>
          <w:sz w:val="24"/>
          <w:szCs w:val="24"/>
        </w:rPr>
        <w:t>Good Introduction: 2 Marks</w:t>
      </w:r>
    </w:p>
    <w:p w14:paraId="2869FF1F" w14:textId="77777777" w:rsidR="00817541" w:rsidRPr="00637D6B" w:rsidRDefault="00817541" w:rsidP="00817541">
      <w:pPr>
        <w:spacing w:line="360" w:lineRule="auto"/>
        <w:rPr>
          <w:rFonts w:ascii="Bookman Old Style" w:hAnsi="Bookman Old Style" w:cs="Times New Roman"/>
          <w:b/>
          <w:sz w:val="24"/>
          <w:szCs w:val="24"/>
        </w:rPr>
      </w:pPr>
      <w:r w:rsidRPr="00637D6B">
        <w:rPr>
          <w:rFonts w:ascii="Bookman Old Style" w:hAnsi="Bookman Old Style" w:cs="Times New Roman"/>
          <w:b/>
          <w:sz w:val="24"/>
          <w:szCs w:val="24"/>
        </w:rPr>
        <w:t>Body: any 8 points x 2 =16 marks (good and convincing explanations)</w:t>
      </w:r>
    </w:p>
    <w:p w14:paraId="056D1345" w14:textId="77777777" w:rsidR="00817541" w:rsidRPr="00637D6B" w:rsidRDefault="00817541" w:rsidP="00817541">
      <w:pPr>
        <w:spacing w:line="360" w:lineRule="auto"/>
        <w:rPr>
          <w:rFonts w:ascii="Bookman Old Style" w:hAnsi="Bookman Old Style" w:cs="Times New Roman"/>
          <w:b/>
          <w:sz w:val="24"/>
          <w:szCs w:val="24"/>
        </w:rPr>
      </w:pPr>
      <w:r w:rsidRPr="00637D6B">
        <w:rPr>
          <w:rFonts w:ascii="Bookman Old Style" w:hAnsi="Bookman Old Style" w:cs="Times New Roman"/>
          <w:b/>
          <w:sz w:val="24"/>
          <w:szCs w:val="24"/>
        </w:rPr>
        <w:t>Good conclusion: 2 Marks</w:t>
      </w:r>
    </w:p>
    <w:p w14:paraId="4488EAB9" w14:textId="77777777" w:rsidR="00F811E3" w:rsidRPr="00637D6B" w:rsidRDefault="00F811E3" w:rsidP="00F811E3">
      <w:pPr>
        <w:rPr>
          <w:rFonts w:ascii="Bookman Old Style" w:hAnsi="Bookman Old Style"/>
          <w:sz w:val="24"/>
          <w:szCs w:val="24"/>
        </w:rPr>
      </w:pPr>
    </w:p>
    <w:p w14:paraId="53A19EF0" w14:textId="77777777" w:rsidR="00EB3869" w:rsidRPr="00637D6B" w:rsidRDefault="0061485A" w:rsidP="00EB3869">
      <w:pPr>
        <w:jc w:val="both"/>
        <w:rPr>
          <w:rFonts w:ascii="Bookman Old Style" w:hAnsi="Bookman Old Style"/>
          <w:sz w:val="24"/>
          <w:szCs w:val="24"/>
        </w:rPr>
      </w:pPr>
      <w:r w:rsidRPr="00637D6B">
        <w:rPr>
          <w:rFonts w:ascii="Bookman Old Style" w:hAnsi="Bookman Old Style"/>
          <w:sz w:val="24"/>
          <w:szCs w:val="24"/>
        </w:rPr>
        <w:t>4</w:t>
      </w:r>
      <w:r w:rsidR="00F811E3" w:rsidRPr="00637D6B">
        <w:rPr>
          <w:rFonts w:ascii="Bookman Old Style" w:hAnsi="Bookman Old Style"/>
          <w:sz w:val="24"/>
          <w:szCs w:val="24"/>
        </w:rPr>
        <w:t xml:space="preserve">. </w:t>
      </w:r>
      <w:r w:rsidR="00EB3869" w:rsidRPr="00637D6B">
        <w:rPr>
          <w:rFonts w:ascii="Bookman Old Style" w:hAnsi="Bookman Old Style"/>
          <w:sz w:val="24"/>
          <w:szCs w:val="24"/>
        </w:rPr>
        <w:t xml:space="preserve">Examine </w:t>
      </w:r>
      <w:r w:rsidR="002471F2" w:rsidRPr="00637D6B">
        <w:rPr>
          <w:rFonts w:ascii="Bookman Old Style" w:hAnsi="Bookman Old Style"/>
          <w:sz w:val="24"/>
          <w:szCs w:val="24"/>
        </w:rPr>
        <w:t>the reasons for convening the Berlin Congress of 1878</w:t>
      </w:r>
      <w:r w:rsidR="00EB3869" w:rsidRPr="00637D6B">
        <w:rPr>
          <w:rFonts w:ascii="Bookman Old Style" w:hAnsi="Bookman Old Style"/>
          <w:sz w:val="24"/>
          <w:szCs w:val="24"/>
        </w:rPr>
        <w:t xml:space="preserve">.   </w:t>
      </w:r>
      <w:r w:rsidR="00EB3869" w:rsidRPr="00637D6B">
        <w:rPr>
          <w:rFonts w:ascii="Bookman Old Style" w:hAnsi="Bookman Old Style"/>
          <w:b/>
          <w:sz w:val="24"/>
          <w:szCs w:val="24"/>
        </w:rPr>
        <w:t>(20 Marks)</w:t>
      </w:r>
    </w:p>
    <w:p w14:paraId="7A5B2DF5" w14:textId="77777777" w:rsidR="00EB3869" w:rsidRPr="00637D6B" w:rsidRDefault="00EB3869" w:rsidP="002471F2">
      <w:pPr>
        <w:jc w:val="both"/>
        <w:rPr>
          <w:rFonts w:ascii="Bookman Old Style" w:hAnsi="Bookman Old Style"/>
          <w:sz w:val="24"/>
          <w:szCs w:val="24"/>
        </w:rPr>
      </w:pPr>
      <w:r w:rsidRPr="00637D6B">
        <w:rPr>
          <w:rFonts w:ascii="Bookman Old Style" w:hAnsi="Bookman Old Style"/>
          <w:sz w:val="24"/>
          <w:szCs w:val="24"/>
        </w:rPr>
        <w:t>-</w:t>
      </w:r>
      <w:r w:rsidR="002471F2" w:rsidRPr="00637D6B">
        <w:rPr>
          <w:rFonts w:ascii="Bookman Old Style" w:hAnsi="Bookman Old Style"/>
          <w:sz w:val="24"/>
          <w:szCs w:val="24"/>
        </w:rPr>
        <w:t xml:space="preserve">The failure of the Paris Peace Treaty of 1856 to settle revolts within the Balkans </w:t>
      </w:r>
    </w:p>
    <w:p w14:paraId="16FF08DE" w14:textId="77777777" w:rsidR="0037469F" w:rsidRPr="00637D6B" w:rsidRDefault="002471F2" w:rsidP="0037469F">
      <w:pPr>
        <w:jc w:val="both"/>
        <w:rPr>
          <w:rFonts w:ascii="Bookman Old Style" w:hAnsi="Bookman Old Style"/>
          <w:sz w:val="24"/>
          <w:szCs w:val="24"/>
        </w:rPr>
      </w:pPr>
      <w:r w:rsidRPr="00637D6B">
        <w:rPr>
          <w:rFonts w:ascii="Bookman Old Style" w:hAnsi="Bookman Old Style"/>
          <w:sz w:val="24"/>
          <w:szCs w:val="24"/>
        </w:rPr>
        <w:lastRenderedPageBreak/>
        <w:t>-Sultan Abd al-Madjid of Turkey failed to treat Christians fairly as promised during the Paris Peace Treaty of 1856</w:t>
      </w:r>
    </w:p>
    <w:p w14:paraId="5103DFAD" w14:textId="77777777" w:rsidR="002471F2" w:rsidRPr="00637D6B" w:rsidRDefault="0037469F" w:rsidP="002471F2">
      <w:pPr>
        <w:jc w:val="both"/>
        <w:rPr>
          <w:rFonts w:ascii="Bookman Old Style" w:hAnsi="Bookman Old Style"/>
          <w:sz w:val="24"/>
          <w:szCs w:val="24"/>
        </w:rPr>
      </w:pPr>
      <w:r w:rsidRPr="00637D6B">
        <w:rPr>
          <w:rFonts w:ascii="Bookman Old Style" w:hAnsi="Bookman Old Style"/>
          <w:sz w:val="24"/>
          <w:szCs w:val="24"/>
        </w:rPr>
        <w:t>-Russian interests in Ottoman Empire and the signing of the treaty of San Stefano in 1878 contributed to the calling of the congress</w:t>
      </w:r>
    </w:p>
    <w:p w14:paraId="1CA8BE13" w14:textId="77777777" w:rsidR="002471F2" w:rsidRPr="00637D6B" w:rsidRDefault="002471F2" w:rsidP="002471F2">
      <w:pPr>
        <w:jc w:val="both"/>
        <w:rPr>
          <w:rFonts w:ascii="Bookman Old Style" w:hAnsi="Bookman Old Style"/>
          <w:sz w:val="24"/>
          <w:szCs w:val="24"/>
        </w:rPr>
      </w:pPr>
      <w:r w:rsidRPr="00637D6B">
        <w:rPr>
          <w:rFonts w:ascii="Bookman Old Style" w:hAnsi="Bookman Old Style"/>
          <w:sz w:val="24"/>
          <w:szCs w:val="24"/>
        </w:rPr>
        <w:t>-There was need to settle territorial disputes among the European powers; for example, those between Russia</w:t>
      </w:r>
      <w:r w:rsidR="0037469F" w:rsidRPr="00637D6B">
        <w:rPr>
          <w:rFonts w:ascii="Bookman Old Style" w:hAnsi="Bookman Old Style"/>
          <w:sz w:val="24"/>
          <w:szCs w:val="24"/>
        </w:rPr>
        <w:t>, Turkey and Austria in the Balkans</w:t>
      </w:r>
    </w:p>
    <w:p w14:paraId="1090AAA8" w14:textId="77777777" w:rsidR="0037469F" w:rsidRPr="00637D6B" w:rsidRDefault="0037469F" w:rsidP="002471F2">
      <w:pPr>
        <w:jc w:val="both"/>
        <w:rPr>
          <w:rFonts w:ascii="Bookman Old Style" w:hAnsi="Bookman Old Style"/>
          <w:sz w:val="24"/>
          <w:szCs w:val="24"/>
        </w:rPr>
      </w:pPr>
      <w:r w:rsidRPr="00637D6B">
        <w:rPr>
          <w:rFonts w:ascii="Bookman Old Style" w:hAnsi="Bookman Old Style"/>
          <w:sz w:val="24"/>
          <w:szCs w:val="24"/>
        </w:rPr>
        <w:t>-The congress was aimed at saving the Ottoman Empire from disintegrating as a result of Russia’s imperialism</w:t>
      </w:r>
    </w:p>
    <w:p w14:paraId="18EFBB03" w14:textId="77777777" w:rsidR="0037469F" w:rsidRPr="00637D6B" w:rsidRDefault="0037469F" w:rsidP="002471F2">
      <w:pPr>
        <w:jc w:val="both"/>
        <w:rPr>
          <w:rFonts w:ascii="Bookman Old Style" w:hAnsi="Bookman Old Style"/>
          <w:sz w:val="24"/>
          <w:szCs w:val="24"/>
        </w:rPr>
      </w:pPr>
      <w:r w:rsidRPr="00637D6B">
        <w:rPr>
          <w:rFonts w:ascii="Bookman Old Style" w:hAnsi="Bookman Old Style"/>
          <w:sz w:val="24"/>
          <w:szCs w:val="24"/>
        </w:rPr>
        <w:t>-Rebellions like in Bosnia and Herzegovina which were crashed with extreme brutality attracted the attention of the great powers</w:t>
      </w:r>
    </w:p>
    <w:p w14:paraId="3FE61C9C" w14:textId="77777777" w:rsidR="0037469F" w:rsidRPr="00637D6B" w:rsidRDefault="0037469F" w:rsidP="002471F2">
      <w:pPr>
        <w:jc w:val="both"/>
        <w:rPr>
          <w:rFonts w:ascii="Bookman Old Style" w:hAnsi="Bookman Old Style"/>
          <w:sz w:val="24"/>
          <w:szCs w:val="24"/>
        </w:rPr>
      </w:pPr>
      <w:r w:rsidRPr="00637D6B">
        <w:rPr>
          <w:rFonts w:ascii="Bookman Old Style" w:hAnsi="Bookman Old Style"/>
          <w:sz w:val="24"/>
          <w:szCs w:val="24"/>
        </w:rPr>
        <w:t>-The congress was also called to address the commercial rivalry between Russia, Britain and Russian imperialism which threaten Britain’s trade</w:t>
      </w:r>
    </w:p>
    <w:p w14:paraId="79E46130" w14:textId="77777777" w:rsidR="0037469F" w:rsidRPr="00637D6B" w:rsidRDefault="0037469F" w:rsidP="002471F2">
      <w:pPr>
        <w:jc w:val="both"/>
        <w:rPr>
          <w:rFonts w:ascii="Bookman Old Style" w:hAnsi="Bookman Old Style"/>
          <w:sz w:val="24"/>
          <w:szCs w:val="24"/>
        </w:rPr>
      </w:pPr>
      <w:r w:rsidRPr="00637D6B">
        <w:rPr>
          <w:rFonts w:ascii="Bookman Old Style" w:hAnsi="Bookman Old Style"/>
          <w:sz w:val="24"/>
          <w:szCs w:val="24"/>
        </w:rPr>
        <w:t>-Bismarck wanted to maintain good relation with Austria-Hungary and Russia so as to maintain the balance of power in Europe</w:t>
      </w:r>
    </w:p>
    <w:p w14:paraId="49716A72" w14:textId="77777777" w:rsidR="0037469F" w:rsidRPr="00637D6B" w:rsidRDefault="0037469F" w:rsidP="002471F2">
      <w:pPr>
        <w:jc w:val="both"/>
        <w:rPr>
          <w:rFonts w:ascii="Bookman Old Style" w:hAnsi="Bookman Old Style"/>
          <w:sz w:val="24"/>
          <w:szCs w:val="24"/>
        </w:rPr>
      </w:pPr>
      <w:r w:rsidRPr="00637D6B">
        <w:rPr>
          <w:rFonts w:ascii="Bookman Old Style" w:hAnsi="Bookman Old Style"/>
          <w:sz w:val="24"/>
          <w:szCs w:val="24"/>
        </w:rPr>
        <w:t>-There was need to address the complaints of different states which were struggling for independence.</w:t>
      </w:r>
    </w:p>
    <w:p w14:paraId="1F0D6292" w14:textId="77777777" w:rsidR="00920D98" w:rsidRPr="00637D6B" w:rsidRDefault="0037469F" w:rsidP="00F811E3">
      <w:pPr>
        <w:jc w:val="both"/>
        <w:rPr>
          <w:rFonts w:ascii="Bookman Old Style" w:hAnsi="Bookman Old Style"/>
          <w:sz w:val="24"/>
          <w:szCs w:val="24"/>
        </w:rPr>
      </w:pPr>
      <w:r w:rsidRPr="00637D6B">
        <w:rPr>
          <w:rFonts w:ascii="Bookman Old Style" w:hAnsi="Bookman Old Style"/>
          <w:sz w:val="24"/>
          <w:szCs w:val="24"/>
        </w:rPr>
        <w:t>-Bismarck’s desire to promote German supremacy and glory after unification in Europe also contributed to the calling of berlin Congress in 1878.</w:t>
      </w:r>
    </w:p>
    <w:p w14:paraId="5F8B35A2" w14:textId="77777777" w:rsidR="00817541" w:rsidRPr="00637D6B" w:rsidRDefault="00817541" w:rsidP="00817541">
      <w:pPr>
        <w:spacing w:line="360" w:lineRule="auto"/>
        <w:rPr>
          <w:rFonts w:ascii="Bookman Old Style" w:hAnsi="Bookman Old Style" w:cs="Times New Roman"/>
          <w:b/>
          <w:sz w:val="24"/>
          <w:szCs w:val="24"/>
        </w:rPr>
      </w:pPr>
      <w:r w:rsidRPr="00637D6B">
        <w:rPr>
          <w:rFonts w:ascii="Bookman Old Style" w:hAnsi="Bookman Old Style" w:cs="Times New Roman"/>
          <w:b/>
          <w:sz w:val="24"/>
          <w:szCs w:val="24"/>
        </w:rPr>
        <w:t>Good Introduction: 2 Marks</w:t>
      </w:r>
    </w:p>
    <w:p w14:paraId="7A956356" w14:textId="77777777" w:rsidR="00817541" w:rsidRPr="00637D6B" w:rsidRDefault="00817541" w:rsidP="00817541">
      <w:pPr>
        <w:spacing w:line="360" w:lineRule="auto"/>
        <w:rPr>
          <w:rFonts w:ascii="Bookman Old Style" w:hAnsi="Bookman Old Style" w:cs="Times New Roman"/>
          <w:b/>
          <w:sz w:val="24"/>
          <w:szCs w:val="24"/>
        </w:rPr>
      </w:pPr>
      <w:r w:rsidRPr="00637D6B">
        <w:rPr>
          <w:rFonts w:ascii="Bookman Old Style" w:hAnsi="Bookman Old Style" w:cs="Times New Roman"/>
          <w:b/>
          <w:sz w:val="24"/>
          <w:szCs w:val="24"/>
        </w:rPr>
        <w:t>Body: any 8 points x 2 =16 marks (good and convincing explanations)</w:t>
      </w:r>
    </w:p>
    <w:p w14:paraId="5010D220" w14:textId="77777777" w:rsidR="00817541" w:rsidRPr="00637D6B" w:rsidRDefault="00817541" w:rsidP="00817541">
      <w:pPr>
        <w:spacing w:line="360" w:lineRule="auto"/>
        <w:rPr>
          <w:rFonts w:ascii="Bookman Old Style" w:hAnsi="Bookman Old Style" w:cs="Times New Roman"/>
          <w:b/>
          <w:sz w:val="24"/>
          <w:szCs w:val="24"/>
        </w:rPr>
      </w:pPr>
      <w:r w:rsidRPr="00637D6B">
        <w:rPr>
          <w:rFonts w:ascii="Bookman Old Style" w:hAnsi="Bookman Old Style" w:cs="Times New Roman"/>
          <w:b/>
          <w:sz w:val="24"/>
          <w:szCs w:val="24"/>
        </w:rPr>
        <w:t>Good conclusion: 2 Marks</w:t>
      </w:r>
    </w:p>
    <w:p w14:paraId="305A0771" w14:textId="77777777" w:rsidR="00F811E3" w:rsidRPr="00637D6B" w:rsidRDefault="00F811E3" w:rsidP="00F811E3">
      <w:pPr>
        <w:jc w:val="both"/>
        <w:rPr>
          <w:rFonts w:ascii="Bookman Old Style" w:hAnsi="Bookman Old Style"/>
          <w:sz w:val="24"/>
          <w:szCs w:val="24"/>
        </w:rPr>
      </w:pPr>
    </w:p>
    <w:p w14:paraId="08DC5086" w14:textId="77777777" w:rsidR="00A3423F" w:rsidRPr="00637D6B" w:rsidRDefault="0061485A" w:rsidP="00EB27FF">
      <w:pPr>
        <w:jc w:val="both"/>
        <w:rPr>
          <w:rFonts w:ascii="Bookman Old Style" w:hAnsi="Bookman Old Style"/>
          <w:b/>
          <w:sz w:val="24"/>
          <w:szCs w:val="24"/>
        </w:rPr>
      </w:pPr>
      <w:r w:rsidRPr="00637D6B">
        <w:rPr>
          <w:rFonts w:ascii="Bookman Old Style" w:hAnsi="Bookman Old Style"/>
          <w:sz w:val="24"/>
          <w:szCs w:val="24"/>
        </w:rPr>
        <w:t>5</w:t>
      </w:r>
      <w:r w:rsidR="00CB5C09" w:rsidRPr="00637D6B">
        <w:rPr>
          <w:rFonts w:ascii="Bookman Old Style" w:hAnsi="Bookman Old Style"/>
          <w:sz w:val="24"/>
          <w:szCs w:val="24"/>
        </w:rPr>
        <w:t xml:space="preserve">. </w:t>
      </w:r>
      <w:r w:rsidRPr="00637D6B">
        <w:rPr>
          <w:rFonts w:ascii="Bookman Old Style" w:hAnsi="Bookman Old Style"/>
          <w:sz w:val="24"/>
          <w:szCs w:val="24"/>
        </w:rPr>
        <w:t xml:space="preserve">(a) </w:t>
      </w:r>
      <w:r w:rsidR="001C071A" w:rsidRPr="00637D6B">
        <w:rPr>
          <w:rFonts w:ascii="Bookman Old Style" w:hAnsi="Bookman Old Style"/>
          <w:sz w:val="24"/>
          <w:szCs w:val="24"/>
        </w:rPr>
        <w:t>Discuss the issues encountered while</w:t>
      </w:r>
      <w:r w:rsidRPr="00637D6B">
        <w:rPr>
          <w:rFonts w:ascii="Bookman Old Style" w:hAnsi="Bookman Old Style"/>
          <w:sz w:val="24"/>
          <w:szCs w:val="24"/>
        </w:rPr>
        <w:t xml:space="preserve"> implementing </w:t>
      </w:r>
      <w:proofErr w:type="spellStart"/>
      <w:r w:rsidRPr="00637D6B">
        <w:rPr>
          <w:rFonts w:ascii="Bookman Old Style" w:hAnsi="Bookman Old Style"/>
          <w:sz w:val="24"/>
          <w:szCs w:val="24"/>
        </w:rPr>
        <w:t>imihigo</w:t>
      </w:r>
      <w:proofErr w:type="spellEnd"/>
      <w:r w:rsidRPr="00637D6B">
        <w:rPr>
          <w:rFonts w:ascii="Bookman Old Style" w:hAnsi="Bookman Old Style"/>
          <w:sz w:val="24"/>
          <w:szCs w:val="24"/>
        </w:rPr>
        <w:t xml:space="preserve">     </w:t>
      </w:r>
      <w:proofErr w:type="gramStart"/>
      <w:r w:rsidRPr="00637D6B">
        <w:rPr>
          <w:rFonts w:ascii="Bookman Old Style" w:hAnsi="Bookman Old Style"/>
          <w:sz w:val="24"/>
          <w:szCs w:val="24"/>
        </w:rPr>
        <w:t xml:space="preserve">  </w:t>
      </w:r>
      <w:r w:rsidR="001C071A" w:rsidRPr="00637D6B">
        <w:rPr>
          <w:rFonts w:ascii="Bookman Old Style" w:hAnsi="Bookman Old Style"/>
          <w:sz w:val="24"/>
          <w:szCs w:val="24"/>
        </w:rPr>
        <w:t xml:space="preserve"> </w:t>
      </w:r>
      <w:r w:rsidR="00817541" w:rsidRPr="00637D6B">
        <w:rPr>
          <w:rFonts w:ascii="Bookman Old Style" w:hAnsi="Bookman Old Style"/>
          <w:b/>
          <w:sz w:val="24"/>
          <w:szCs w:val="24"/>
        </w:rPr>
        <w:t>(</w:t>
      </w:r>
      <w:proofErr w:type="gramEnd"/>
      <w:r w:rsidR="00817541" w:rsidRPr="00637D6B">
        <w:rPr>
          <w:rFonts w:ascii="Bookman Old Style" w:hAnsi="Bookman Old Style"/>
          <w:b/>
          <w:sz w:val="24"/>
          <w:szCs w:val="24"/>
        </w:rPr>
        <w:t>14</w:t>
      </w:r>
      <w:r w:rsidR="001C071A" w:rsidRPr="00637D6B">
        <w:rPr>
          <w:rFonts w:ascii="Bookman Old Style" w:hAnsi="Bookman Old Style"/>
          <w:b/>
          <w:sz w:val="24"/>
          <w:szCs w:val="24"/>
        </w:rPr>
        <w:t xml:space="preserve"> Marks)</w:t>
      </w:r>
    </w:p>
    <w:p w14:paraId="0709C953" w14:textId="77777777" w:rsidR="001C071A" w:rsidRPr="00637D6B" w:rsidRDefault="001C071A" w:rsidP="00EB27FF">
      <w:pPr>
        <w:jc w:val="both"/>
        <w:rPr>
          <w:rFonts w:ascii="Bookman Old Style" w:hAnsi="Bookman Old Style"/>
          <w:sz w:val="24"/>
          <w:szCs w:val="24"/>
        </w:rPr>
      </w:pPr>
      <w:r w:rsidRPr="00637D6B">
        <w:rPr>
          <w:rFonts w:ascii="Bookman Old Style" w:hAnsi="Bookman Old Style"/>
          <w:sz w:val="24"/>
          <w:szCs w:val="24"/>
        </w:rPr>
        <w:t>-</w:t>
      </w:r>
      <w:r w:rsidR="006A7499" w:rsidRPr="00637D6B">
        <w:rPr>
          <w:rFonts w:ascii="Bookman Old Style" w:hAnsi="Bookman Old Style"/>
          <w:sz w:val="24"/>
          <w:szCs w:val="24"/>
        </w:rPr>
        <w:t xml:space="preserve">Some targets are included in </w:t>
      </w:r>
      <w:proofErr w:type="spellStart"/>
      <w:r w:rsidR="006A7499" w:rsidRPr="00637D6B">
        <w:rPr>
          <w:rFonts w:ascii="Bookman Old Style" w:hAnsi="Bookman Old Style"/>
          <w:sz w:val="24"/>
          <w:szCs w:val="24"/>
        </w:rPr>
        <w:t>Imihigo</w:t>
      </w:r>
      <w:proofErr w:type="spellEnd"/>
      <w:r w:rsidR="006A7499" w:rsidRPr="00637D6B">
        <w:rPr>
          <w:rFonts w:ascii="Bookman Old Style" w:hAnsi="Bookman Old Style"/>
          <w:sz w:val="24"/>
          <w:szCs w:val="24"/>
        </w:rPr>
        <w:t xml:space="preserve"> without adequate control of the sources of funds for implementation</w:t>
      </w:r>
    </w:p>
    <w:p w14:paraId="1D7D21D0" w14:textId="77777777" w:rsidR="006A7499" w:rsidRPr="00637D6B" w:rsidRDefault="006A7499" w:rsidP="00EB27FF">
      <w:pPr>
        <w:jc w:val="both"/>
        <w:rPr>
          <w:rFonts w:ascii="Bookman Old Style" w:hAnsi="Bookman Old Style"/>
          <w:sz w:val="24"/>
          <w:szCs w:val="24"/>
        </w:rPr>
      </w:pPr>
      <w:r w:rsidRPr="00637D6B">
        <w:rPr>
          <w:rFonts w:ascii="Bookman Old Style" w:hAnsi="Bookman Old Style"/>
          <w:sz w:val="24"/>
          <w:szCs w:val="24"/>
        </w:rPr>
        <w:t xml:space="preserve">-The lag between the passing of the budget and the </w:t>
      </w:r>
      <w:proofErr w:type="spellStart"/>
      <w:r w:rsidRPr="00637D6B">
        <w:rPr>
          <w:rFonts w:ascii="Bookman Old Style" w:hAnsi="Bookman Old Style"/>
          <w:sz w:val="24"/>
          <w:szCs w:val="24"/>
        </w:rPr>
        <w:t>Imihigo</w:t>
      </w:r>
      <w:proofErr w:type="spellEnd"/>
      <w:r w:rsidRPr="00637D6B">
        <w:rPr>
          <w:rFonts w:ascii="Bookman Old Style" w:hAnsi="Bookman Old Style"/>
          <w:sz w:val="24"/>
          <w:szCs w:val="24"/>
        </w:rPr>
        <w:t xml:space="preserve"> translates to a loss of the first quarter in implementation</w:t>
      </w:r>
    </w:p>
    <w:p w14:paraId="6486E5ED" w14:textId="77777777" w:rsidR="006A7499" w:rsidRPr="00637D6B" w:rsidRDefault="006A7499" w:rsidP="00EB27FF">
      <w:pPr>
        <w:jc w:val="both"/>
        <w:rPr>
          <w:rFonts w:ascii="Bookman Old Style" w:hAnsi="Bookman Old Style"/>
          <w:sz w:val="24"/>
          <w:szCs w:val="24"/>
        </w:rPr>
      </w:pPr>
      <w:r w:rsidRPr="00637D6B">
        <w:rPr>
          <w:rFonts w:ascii="Bookman Old Style" w:hAnsi="Bookman Old Style"/>
          <w:sz w:val="24"/>
          <w:szCs w:val="24"/>
        </w:rPr>
        <w:t xml:space="preserve">-Shifting priorities take away resources (time, finances) from implementing </w:t>
      </w:r>
      <w:proofErr w:type="spellStart"/>
      <w:r w:rsidRPr="00637D6B">
        <w:rPr>
          <w:rFonts w:ascii="Bookman Old Style" w:hAnsi="Bookman Old Style"/>
          <w:sz w:val="24"/>
          <w:szCs w:val="24"/>
        </w:rPr>
        <w:t>Imihigo</w:t>
      </w:r>
      <w:proofErr w:type="spellEnd"/>
    </w:p>
    <w:p w14:paraId="262FAC3C" w14:textId="77777777" w:rsidR="006A7499" w:rsidRPr="00637D6B" w:rsidRDefault="006A7499" w:rsidP="00EB27FF">
      <w:pPr>
        <w:jc w:val="both"/>
        <w:rPr>
          <w:rFonts w:ascii="Bookman Old Style" w:hAnsi="Bookman Old Style"/>
          <w:sz w:val="24"/>
          <w:szCs w:val="24"/>
        </w:rPr>
      </w:pPr>
      <w:r w:rsidRPr="00637D6B">
        <w:rPr>
          <w:rFonts w:ascii="Bookman Old Style" w:hAnsi="Bookman Old Style"/>
          <w:sz w:val="24"/>
          <w:szCs w:val="24"/>
        </w:rPr>
        <w:t xml:space="preserve">-Most </w:t>
      </w:r>
      <w:proofErr w:type="spellStart"/>
      <w:r w:rsidRPr="00637D6B">
        <w:rPr>
          <w:rFonts w:ascii="Bookman Old Style" w:hAnsi="Bookman Old Style"/>
          <w:sz w:val="24"/>
          <w:szCs w:val="24"/>
        </w:rPr>
        <w:t>Imihigo</w:t>
      </w:r>
      <w:proofErr w:type="spellEnd"/>
      <w:r w:rsidRPr="00637D6B">
        <w:rPr>
          <w:rFonts w:ascii="Bookman Old Style" w:hAnsi="Bookman Old Style"/>
          <w:sz w:val="24"/>
          <w:szCs w:val="24"/>
        </w:rPr>
        <w:t xml:space="preserve"> are implemented in the last quarter due to delays in either the transfer of </w:t>
      </w:r>
      <w:r w:rsidR="009B2E0E" w:rsidRPr="00637D6B">
        <w:rPr>
          <w:rFonts w:ascii="Bookman Old Style" w:hAnsi="Bookman Old Style"/>
          <w:sz w:val="24"/>
          <w:szCs w:val="24"/>
        </w:rPr>
        <w:t xml:space="preserve">financial resources to the districts </w:t>
      </w:r>
    </w:p>
    <w:p w14:paraId="0DEF4C4C" w14:textId="77777777" w:rsidR="009B2E0E" w:rsidRPr="00637D6B" w:rsidRDefault="009B2E0E" w:rsidP="00EB27FF">
      <w:pPr>
        <w:jc w:val="both"/>
        <w:rPr>
          <w:rFonts w:ascii="Bookman Old Style" w:hAnsi="Bookman Old Style"/>
          <w:sz w:val="24"/>
          <w:szCs w:val="24"/>
        </w:rPr>
      </w:pPr>
      <w:r w:rsidRPr="00637D6B">
        <w:rPr>
          <w:rFonts w:ascii="Bookman Old Style" w:hAnsi="Bookman Old Style"/>
          <w:sz w:val="24"/>
          <w:szCs w:val="24"/>
        </w:rPr>
        <w:lastRenderedPageBreak/>
        <w:t xml:space="preserve">-In some situations, </w:t>
      </w:r>
      <w:proofErr w:type="spellStart"/>
      <w:r w:rsidRPr="00637D6B">
        <w:rPr>
          <w:rFonts w:ascii="Bookman Old Style" w:hAnsi="Bookman Old Style"/>
          <w:sz w:val="24"/>
          <w:szCs w:val="24"/>
        </w:rPr>
        <w:t>Imihigo</w:t>
      </w:r>
      <w:proofErr w:type="spellEnd"/>
      <w:r w:rsidRPr="00637D6B">
        <w:rPr>
          <w:rFonts w:ascii="Bookman Old Style" w:hAnsi="Bookman Old Style"/>
          <w:sz w:val="24"/>
          <w:szCs w:val="24"/>
        </w:rPr>
        <w:t xml:space="preserve"> without proper local contextualization are difficult to implement</w:t>
      </w:r>
      <w:r w:rsidR="00BF4CE8" w:rsidRPr="00637D6B">
        <w:rPr>
          <w:rFonts w:ascii="Bookman Old Style" w:hAnsi="Bookman Old Style"/>
          <w:sz w:val="24"/>
          <w:szCs w:val="24"/>
        </w:rPr>
        <w:t>.</w:t>
      </w:r>
    </w:p>
    <w:p w14:paraId="304EB290" w14:textId="77777777" w:rsidR="00BF4CE8" w:rsidRPr="00637D6B" w:rsidRDefault="00BF4CE8" w:rsidP="00EB27FF">
      <w:pPr>
        <w:jc w:val="both"/>
        <w:rPr>
          <w:rFonts w:ascii="Bookman Old Style" w:hAnsi="Bookman Old Style"/>
          <w:sz w:val="24"/>
          <w:szCs w:val="24"/>
        </w:rPr>
      </w:pPr>
      <w:r w:rsidRPr="00637D6B">
        <w:rPr>
          <w:rFonts w:ascii="Bookman Old Style" w:hAnsi="Bookman Old Style"/>
          <w:sz w:val="24"/>
          <w:szCs w:val="24"/>
        </w:rPr>
        <w:t>-There are challenges in establishing measurement standards from one district to another.</w:t>
      </w:r>
    </w:p>
    <w:p w14:paraId="56250591" w14:textId="77777777" w:rsidR="00BF4CE8" w:rsidRPr="00637D6B" w:rsidRDefault="00BF4CE8" w:rsidP="00EB27FF">
      <w:pPr>
        <w:jc w:val="both"/>
        <w:rPr>
          <w:rFonts w:ascii="Bookman Old Style" w:hAnsi="Bookman Old Style"/>
          <w:sz w:val="24"/>
          <w:szCs w:val="24"/>
        </w:rPr>
      </w:pPr>
      <w:r w:rsidRPr="00637D6B">
        <w:rPr>
          <w:rFonts w:ascii="Bookman Old Style" w:hAnsi="Bookman Old Style"/>
          <w:sz w:val="24"/>
          <w:szCs w:val="24"/>
        </w:rPr>
        <w:t>-</w:t>
      </w:r>
      <w:r w:rsidR="009065B5" w:rsidRPr="00637D6B">
        <w:rPr>
          <w:rFonts w:ascii="Bookman Old Style" w:hAnsi="Bookman Old Style"/>
          <w:sz w:val="24"/>
          <w:szCs w:val="24"/>
        </w:rPr>
        <w:t>Some targets were not achieved due to a third party such as in charge of water, electricity and road construction</w:t>
      </w:r>
    </w:p>
    <w:p w14:paraId="655381E9" w14:textId="77777777" w:rsidR="009065B5" w:rsidRPr="00637D6B" w:rsidRDefault="009065B5" w:rsidP="00EB27FF">
      <w:pPr>
        <w:jc w:val="both"/>
        <w:rPr>
          <w:rFonts w:ascii="Bookman Old Style" w:hAnsi="Bookman Old Style"/>
          <w:sz w:val="24"/>
          <w:szCs w:val="24"/>
        </w:rPr>
      </w:pPr>
      <w:r w:rsidRPr="00637D6B">
        <w:rPr>
          <w:rFonts w:ascii="Bookman Old Style" w:hAnsi="Bookman Old Style"/>
          <w:sz w:val="24"/>
          <w:szCs w:val="24"/>
        </w:rPr>
        <w:t>-Some achievements were inflated</w:t>
      </w:r>
    </w:p>
    <w:p w14:paraId="4FABB99C" w14:textId="77777777" w:rsidR="009065B5" w:rsidRPr="00637D6B" w:rsidRDefault="009065B5" w:rsidP="00EB27FF">
      <w:pPr>
        <w:jc w:val="both"/>
        <w:rPr>
          <w:rFonts w:ascii="Bookman Old Style" w:hAnsi="Bookman Old Style"/>
          <w:sz w:val="24"/>
          <w:szCs w:val="24"/>
        </w:rPr>
      </w:pPr>
      <w:r w:rsidRPr="00637D6B">
        <w:rPr>
          <w:rFonts w:ascii="Bookman Old Style" w:hAnsi="Bookman Old Style"/>
          <w:sz w:val="24"/>
          <w:szCs w:val="24"/>
        </w:rPr>
        <w:t>-There are challenges in common planning for district</w:t>
      </w:r>
      <w:r w:rsidR="009C0102" w:rsidRPr="00637D6B">
        <w:rPr>
          <w:rFonts w:ascii="Bookman Old Style" w:hAnsi="Bookman Old Style"/>
          <w:sz w:val="24"/>
          <w:szCs w:val="24"/>
        </w:rPr>
        <w:t xml:space="preserve"> transboundary items such as feeder road construction</w:t>
      </w:r>
    </w:p>
    <w:p w14:paraId="09FC7A14" w14:textId="77777777" w:rsidR="009C0102" w:rsidRPr="00637D6B" w:rsidRDefault="009C0102" w:rsidP="00EB27FF">
      <w:pPr>
        <w:jc w:val="both"/>
        <w:rPr>
          <w:rFonts w:ascii="Bookman Old Style" w:hAnsi="Bookman Old Style"/>
          <w:sz w:val="24"/>
          <w:szCs w:val="24"/>
        </w:rPr>
      </w:pPr>
      <w:r w:rsidRPr="00637D6B">
        <w:rPr>
          <w:rFonts w:ascii="Bookman Old Style" w:hAnsi="Bookman Old Style"/>
          <w:sz w:val="24"/>
          <w:szCs w:val="24"/>
        </w:rPr>
        <w:t>-Understaffing and high turnover at the local administration level calls for improved capacity building and need to improve the environment for service delivery</w:t>
      </w:r>
      <w:r w:rsidR="001367F4" w:rsidRPr="00637D6B">
        <w:rPr>
          <w:rFonts w:ascii="Bookman Old Style" w:hAnsi="Bookman Old Style"/>
          <w:sz w:val="24"/>
          <w:szCs w:val="24"/>
        </w:rPr>
        <w:t>.</w:t>
      </w:r>
    </w:p>
    <w:p w14:paraId="35E41407" w14:textId="77777777" w:rsidR="00817541" w:rsidRPr="00637D6B" w:rsidRDefault="00817541" w:rsidP="00817541">
      <w:pPr>
        <w:spacing w:line="360" w:lineRule="auto"/>
        <w:rPr>
          <w:rFonts w:ascii="Bookman Old Style" w:hAnsi="Bookman Old Style" w:cs="Times New Roman"/>
          <w:b/>
          <w:sz w:val="24"/>
          <w:szCs w:val="24"/>
        </w:rPr>
      </w:pPr>
      <w:r w:rsidRPr="00637D6B">
        <w:rPr>
          <w:rFonts w:ascii="Bookman Old Style" w:hAnsi="Bookman Old Style" w:cs="Times New Roman"/>
          <w:b/>
          <w:sz w:val="24"/>
          <w:szCs w:val="24"/>
        </w:rPr>
        <w:t>Good Introduction:  1 Mark</w:t>
      </w:r>
    </w:p>
    <w:p w14:paraId="09E12451" w14:textId="77777777" w:rsidR="00817541" w:rsidRPr="00637D6B" w:rsidRDefault="00817541" w:rsidP="00817541">
      <w:pPr>
        <w:spacing w:line="360" w:lineRule="auto"/>
        <w:rPr>
          <w:rFonts w:ascii="Bookman Old Style" w:hAnsi="Bookman Old Style" w:cs="Times New Roman"/>
          <w:b/>
          <w:sz w:val="24"/>
          <w:szCs w:val="24"/>
        </w:rPr>
      </w:pPr>
      <w:r w:rsidRPr="00637D6B">
        <w:rPr>
          <w:rFonts w:ascii="Bookman Old Style" w:hAnsi="Bookman Old Style" w:cs="Times New Roman"/>
          <w:b/>
          <w:sz w:val="24"/>
          <w:szCs w:val="24"/>
        </w:rPr>
        <w:t>Body: any 6 points x 2 =12 Marks (good and convincing explanations)</w:t>
      </w:r>
    </w:p>
    <w:p w14:paraId="1D3AEDC0" w14:textId="77777777" w:rsidR="00817541" w:rsidRPr="00637D6B" w:rsidRDefault="00817541" w:rsidP="00817541">
      <w:pPr>
        <w:spacing w:line="360" w:lineRule="auto"/>
        <w:rPr>
          <w:rFonts w:ascii="Bookman Old Style" w:hAnsi="Bookman Old Style" w:cs="Times New Roman"/>
          <w:b/>
          <w:sz w:val="24"/>
          <w:szCs w:val="24"/>
        </w:rPr>
      </w:pPr>
      <w:r w:rsidRPr="00637D6B">
        <w:rPr>
          <w:rFonts w:ascii="Bookman Old Style" w:hAnsi="Bookman Old Style" w:cs="Times New Roman"/>
          <w:b/>
          <w:sz w:val="24"/>
          <w:szCs w:val="24"/>
        </w:rPr>
        <w:t>Good conclusion: 1 Mark</w:t>
      </w:r>
    </w:p>
    <w:p w14:paraId="78BFACAC" w14:textId="77777777" w:rsidR="001367F4" w:rsidRPr="00637D6B" w:rsidRDefault="001367F4" w:rsidP="00EB27FF">
      <w:pPr>
        <w:jc w:val="both"/>
        <w:rPr>
          <w:rFonts w:ascii="Bookman Old Style" w:hAnsi="Bookman Old Style"/>
          <w:sz w:val="24"/>
          <w:szCs w:val="24"/>
        </w:rPr>
      </w:pPr>
    </w:p>
    <w:p w14:paraId="6C503F16" w14:textId="77777777" w:rsidR="00CB5C09" w:rsidRPr="00637D6B" w:rsidRDefault="00A3423F" w:rsidP="00EB27FF">
      <w:pPr>
        <w:jc w:val="both"/>
        <w:rPr>
          <w:rFonts w:ascii="Bookman Old Style" w:hAnsi="Bookman Old Style"/>
          <w:sz w:val="24"/>
          <w:szCs w:val="24"/>
        </w:rPr>
      </w:pPr>
      <w:r w:rsidRPr="00637D6B">
        <w:rPr>
          <w:rFonts w:ascii="Bookman Old Style" w:hAnsi="Bookman Old Style"/>
          <w:sz w:val="24"/>
          <w:szCs w:val="24"/>
        </w:rPr>
        <w:t>(b)</w:t>
      </w:r>
      <w:r w:rsidR="00CB5C09" w:rsidRPr="00637D6B">
        <w:rPr>
          <w:rFonts w:ascii="Bookman Old Style" w:hAnsi="Bookman Old Style"/>
          <w:sz w:val="24"/>
          <w:szCs w:val="24"/>
        </w:rPr>
        <w:t>Examine the factors for the success of self-reliance policies of some African leaders</w:t>
      </w:r>
      <w:r w:rsidRPr="00637D6B">
        <w:rPr>
          <w:rFonts w:ascii="Bookman Old Style" w:hAnsi="Bookman Old Style"/>
          <w:sz w:val="24"/>
          <w:szCs w:val="24"/>
        </w:rPr>
        <w:t xml:space="preserve">                                                                                             </w:t>
      </w:r>
      <w:proofErr w:type="gramStart"/>
      <w:r w:rsidRPr="00637D6B">
        <w:rPr>
          <w:rFonts w:ascii="Bookman Old Style" w:hAnsi="Bookman Old Style"/>
          <w:sz w:val="24"/>
          <w:szCs w:val="24"/>
        </w:rPr>
        <w:t xml:space="preserve">   </w:t>
      </w:r>
      <w:r w:rsidR="00817541" w:rsidRPr="00637D6B">
        <w:rPr>
          <w:rFonts w:ascii="Bookman Old Style" w:hAnsi="Bookman Old Style"/>
          <w:b/>
          <w:sz w:val="24"/>
          <w:szCs w:val="24"/>
        </w:rPr>
        <w:t>(</w:t>
      </w:r>
      <w:proofErr w:type="gramEnd"/>
      <w:r w:rsidR="00817541" w:rsidRPr="00637D6B">
        <w:rPr>
          <w:rFonts w:ascii="Bookman Old Style" w:hAnsi="Bookman Old Style"/>
          <w:b/>
          <w:sz w:val="24"/>
          <w:szCs w:val="24"/>
        </w:rPr>
        <w:t>6</w:t>
      </w:r>
      <w:r w:rsidRPr="00637D6B">
        <w:rPr>
          <w:rFonts w:ascii="Bookman Old Style" w:hAnsi="Bookman Old Style"/>
          <w:b/>
          <w:sz w:val="24"/>
          <w:szCs w:val="24"/>
        </w:rPr>
        <w:t xml:space="preserve"> Marks)</w:t>
      </w:r>
    </w:p>
    <w:p w14:paraId="5D9131E4" w14:textId="77777777" w:rsidR="00CB5C09" w:rsidRPr="00637D6B" w:rsidRDefault="00CB5C09" w:rsidP="00EB27FF">
      <w:pPr>
        <w:jc w:val="both"/>
        <w:rPr>
          <w:rFonts w:ascii="Bookman Old Style" w:hAnsi="Bookman Old Style"/>
          <w:sz w:val="24"/>
          <w:szCs w:val="24"/>
        </w:rPr>
      </w:pPr>
      <w:r w:rsidRPr="00637D6B">
        <w:rPr>
          <w:rFonts w:ascii="Bookman Old Style" w:hAnsi="Bookman Old Style"/>
          <w:sz w:val="24"/>
          <w:szCs w:val="24"/>
        </w:rPr>
        <w:t>-Favourable population mindset</w:t>
      </w:r>
    </w:p>
    <w:p w14:paraId="2633DE42" w14:textId="77777777" w:rsidR="00CB5C09" w:rsidRPr="00637D6B" w:rsidRDefault="00CB5C09" w:rsidP="00EB27FF">
      <w:pPr>
        <w:jc w:val="both"/>
        <w:rPr>
          <w:rFonts w:ascii="Bookman Old Style" w:hAnsi="Bookman Old Style"/>
          <w:sz w:val="24"/>
          <w:szCs w:val="24"/>
        </w:rPr>
      </w:pPr>
      <w:r w:rsidRPr="00637D6B">
        <w:rPr>
          <w:rFonts w:ascii="Bookman Old Style" w:hAnsi="Bookman Old Style"/>
          <w:sz w:val="24"/>
          <w:szCs w:val="24"/>
        </w:rPr>
        <w:t>-Negative effects of colonialism</w:t>
      </w:r>
    </w:p>
    <w:p w14:paraId="2EE24911" w14:textId="77777777" w:rsidR="00CB5C09" w:rsidRPr="00637D6B" w:rsidRDefault="00CB5C09" w:rsidP="00EB27FF">
      <w:pPr>
        <w:jc w:val="both"/>
        <w:rPr>
          <w:rFonts w:ascii="Bookman Old Style" w:hAnsi="Bookman Old Style"/>
          <w:sz w:val="24"/>
          <w:szCs w:val="24"/>
        </w:rPr>
      </w:pPr>
      <w:r w:rsidRPr="00637D6B">
        <w:rPr>
          <w:rFonts w:ascii="Bookman Old Style" w:hAnsi="Bookman Old Style"/>
          <w:sz w:val="24"/>
          <w:szCs w:val="24"/>
        </w:rPr>
        <w:t>-Economic crisis after the independence</w:t>
      </w:r>
    </w:p>
    <w:p w14:paraId="3A19E8C5" w14:textId="77777777" w:rsidR="00CB5C09" w:rsidRPr="00637D6B" w:rsidRDefault="00CB5C09" w:rsidP="00EB27FF">
      <w:pPr>
        <w:jc w:val="both"/>
        <w:rPr>
          <w:rFonts w:ascii="Bookman Old Style" w:hAnsi="Bookman Old Style"/>
          <w:sz w:val="24"/>
          <w:szCs w:val="24"/>
        </w:rPr>
      </w:pPr>
      <w:r w:rsidRPr="00637D6B">
        <w:rPr>
          <w:rFonts w:ascii="Bookman Old Style" w:hAnsi="Bookman Old Style"/>
          <w:sz w:val="24"/>
          <w:szCs w:val="24"/>
        </w:rPr>
        <w:t>-Recovery of African identity</w:t>
      </w:r>
    </w:p>
    <w:p w14:paraId="0F038E02" w14:textId="77777777" w:rsidR="001367F4" w:rsidRPr="00637D6B" w:rsidRDefault="00CB5C09" w:rsidP="001367F4">
      <w:pPr>
        <w:jc w:val="both"/>
        <w:rPr>
          <w:rFonts w:ascii="Bookman Old Style" w:hAnsi="Bookman Old Style"/>
          <w:sz w:val="24"/>
          <w:szCs w:val="24"/>
        </w:rPr>
      </w:pPr>
      <w:r w:rsidRPr="00637D6B">
        <w:rPr>
          <w:rFonts w:ascii="Bookman Old Style" w:hAnsi="Bookman Old Style"/>
          <w:sz w:val="24"/>
          <w:szCs w:val="24"/>
        </w:rPr>
        <w:t>-Sign of obedience to their own leaders</w:t>
      </w:r>
    </w:p>
    <w:p w14:paraId="166B9E4C" w14:textId="77777777" w:rsidR="00817541" w:rsidRPr="00637D6B" w:rsidRDefault="00817541" w:rsidP="00817541">
      <w:pPr>
        <w:spacing w:line="360" w:lineRule="auto"/>
        <w:rPr>
          <w:rFonts w:ascii="Bookman Old Style" w:hAnsi="Bookman Old Style" w:cs="Times New Roman"/>
          <w:b/>
          <w:sz w:val="24"/>
          <w:szCs w:val="24"/>
        </w:rPr>
      </w:pPr>
      <w:r w:rsidRPr="00637D6B">
        <w:rPr>
          <w:rFonts w:ascii="Bookman Old Style" w:hAnsi="Bookman Old Style" w:cs="Times New Roman"/>
          <w:b/>
          <w:sz w:val="24"/>
          <w:szCs w:val="24"/>
        </w:rPr>
        <w:t>Good Introduction: 1 Mark</w:t>
      </w:r>
    </w:p>
    <w:p w14:paraId="39A48C99" w14:textId="77777777" w:rsidR="00817541" w:rsidRPr="00637D6B" w:rsidRDefault="00817541" w:rsidP="00817541">
      <w:pPr>
        <w:spacing w:line="360" w:lineRule="auto"/>
        <w:rPr>
          <w:rFonts w:ascii="Bookman Old Style" w:hAnsi="Bookman Old Style" w:cs="Times New Roman"/>
          <w:b/>
          <w:sz w:val="24"/>
          <w:szCs w:val="24"/>
        </w:rPr>
      </w:pPr>
      <w:r w:rsidRPr="00637D6B">
        <w:rPr>
          <w:rFonts w:ascii="Bookman Old Style" w:hAnsi="Bookman Old Style" w:cs="Times New Roman"/>
          <w:b/>
          <w:sz w:val="24"/>
          <w:szCs w:val="24"/>
        </w:rPr>
        <w:t>Body: any 2 points x 2 = 4 Marks (good and convincing explanations)</w:t>
      </w:r>
    </w:p>
    <w:p w14:paraId="78B28BE4" w14:textId="77777777" w:rsidR="00817541" w:rsidRPr="00637D6B" w:rsidRDefault="00817541" w:rsidP="00817541">
      <w:pPr>
        <w:spacing w:line="360" w:lineRule="auto"/>
        <w:rPr>
          <w:rFonts w:ascii="Bookman Old Style" w:hAnsi="Bookman Old Style" w:cs="Times New Roman"/>
          <w:b/>
          <w:sz w:val="24"/>
          <w:szCs w:val="24"/>
        </w:rPr>
      </w:pPr>
      <w:r w:rsidRPr="00637D6B">
        <w:rPr>
          <w:rFonts w:ascii="Bookman Old Style" w:hAnsi="Bookman Old Style" w:cs="Times New Roman"/>
          <w:b/>
          <w:sz w:val="24"/>
          <w:szCs w:val="24"/>
        </w:rPr>
        <w:t>Good conclusion: 1 Mark</w:t>
      </w:r>
    </w:p>
    <w:p w14:paraId="74ADA083" w14:textId="77777777" w:rsidR="001367F4" w:rsidRPr="00637D6B" w:rsidRDefault="001367F4" w:rsidP="001367F4">
      <w:pPr>
        <w:jc w:val="both"/>
        <w:rPr>
          <w:rFonts w:ascii="Bookman Old Style" w:hAnsi="Bookman Old Style"/>
          <w:sz w:val="24"/>
          <w:szCs w:val="24"/>
        </w:rPr>
      </w:pPr>
    </w:p>
    <w:sectPr w:rsidR="001367F4" w:rsidRPr="00637D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411FF"/>
    <w:multiLevelType w:val="hybridMultilevel"/>
    <w:tmpl w:val="DFB24BB2"/>
    <w:lvl w:ilvl="0" w:tplc="04090009">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927B57"/>
    <w:multiLevelType w:val="hybridMultilevel"/>
    <w:tmpl w:val="5A90A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50048B"/>
    <w:multiLevelType w:val="hybridMultilevel"/>
    <w:tmpl w:val="9C5E4052"/>
    <w:lvl w:ilvl="0" w:tplc="EFFE8A72">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093862072">
    <w:abstractNumId w:val="0"/>
  </w:num>
  <w:num w:numId="2" w16cid:durableId="966355698">
    <w:abstractNumId w:val="1"/>
  </w:num>
  <w:num w:numId="3" w16cid:durableId="7587206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386"/>
    <w:rsid w:val="00010DD1"/>
    <w:rsid w:val="000831D2"/>
    <w:rsid w:val="00131A6A"/>
    <w:rsid w:val="001367F4"/>
    <w:rsid w:val="00190B81"/>
    <w:rsid w:val="001C071A"/>
    <w:rsid w:val="001C2234"/>
    <w:rsid w:val="001D7FEF"/>
    <w:rsid w:val="00215BAF"/>
    <w:rsid w:val="00231F98"/>
    <w:rsid w:val="002471F2"/>
    <w:rsid w:val="00296F88"/>
    <w:rsid w:val="00326247"/>
    <w:rsid w:val="0037469F"/>
    <w:rsid w:val="0047522D"/>
    <w:rsid w:val="00500ABC"/>
    <w:rsid w:val="00580A05"/>
    <w:rsid w:val="00591DB8"/>
    <w:rsid w:val="0061485A"/>
    <w:rsid w:val="00637D6B"/>
    <w:rsid w:val="00677620"/>
    <w:rsid w:val="006A7499"/>
    <w:rsid w:val="00817541"/>
    <w:rsid w:val="00851406"/>
    <w:rsid w:val="008B15E7"/>
    <w:rsid w:val="009065B5"/>
    <w:rsid w:val="00920D98"/>
    <w:rsid w:val="00970100"/>
    <w:rsid w:val="009B2E0E"/>
    <w:rsid w:val="009C0102"/>
    <w:rsid w:val="00A3423F"/>
    <w:rsid w:val="00A86505"/>
    <w:rsid w:val="00A9273B"/>
    <w:rsid w:val="00AB6346"/>
    <w:rsid w:val="00B41AFD"/>
    <w:rsid w:val="00BF4CE8"/>
    <w:rsid w:val="00C00BD2"/>
    <w:rsid w:val="00C548F1"/>
    <w:rsid w:val="00CB5C09"/>
    <w:rsid w:val="00D676C1"/>
    <w:rsid w:val="00EB27FF"/>
    <w:rsid w:val="00EB3869"/>
    <w:rsid w:val="00EC2B41"/>
    <w:rsid w:val="00F56441"/>
    <w:rsid w:val="00F811E3"/>
    <w:rsid w:val="00FD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06D1D"/>
  <w15:chartTrackingRefBased/>
  <w15:docId w15:val="{14940D2C-A0DE-4AE2-82E7-4FF4694C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3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38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672</TotalTime>
  <Pages>5</Pages>
  <Words>1200</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dc:creator>
  <cp:keywords/>
  <dc:description/>
  <cp:lastModifiedBy>Jean Damascene Nzabonantuma</cp:lastModifiedBy>
  <cp:revision>14</cp:revision>
  <dcterms:created xsi:type="dcterms:W3CDTF">2019-07-21T05:23:00Z</dcterms:created>
  <dcterms:modified xsi:type="dcterms:W3CDTF">2022-04-24T13:47:00Z</dcterms:modified>
</cp:coreProperties>
</file>