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5855" w14:textId="36717A2C" w:rsidR="003D6A91" w:rsidRPr="00047526" w:rsidRDefault="003D6A91" w:rsidP="003D6A91">
      <w:pPr>
        <w:pStyle w:val="Default"/>
        <w:rPr>
          <w:rFonts w:ascii="Bookman Old Style" w:hAnsi="Bookman Old Style"/>
          <w:b/>
          <w:bCs/>
        </w:rPr>
      </w:pPr>
      <w:r w:rsidRPr="00047526">
        <w:rPr>
          <w:rFonts w:ascii="Bookman Old Style" w:hAnsi="Bookman Old Style"/>
          <w:b/>
          <w:bCs/>
        </w:rPr>
        <w:t>S 4 GENERAL STUDIES &amp; COMMUNICATION SKILLSMARKING SCHEME</w:t>
      </w:r>
    </w:p>
    <w:p w14:paraId="0FC6A892" w14:textId="77777777" w:rsidR="003D6A91" w:rsidRPr="00047526" w:rsidRDefault="003D6A91" w:rsidP="003D6A91">
      <w:pPr>
        <w:pStyle w:val="Title"/>
        <w:rPr>
          <w:rFonts w:ascii="Bookman Old Style" w:hAnsi="Bookman Old Style"/>
          <w:sz w:val="24"/>
          <w:szCs w:val="24"/>
        </w:rPr>
      </w:pPr>
    </w:p>
    <w:p w14:paraId="533DADE6" w14:textId="77777777" w:rsidR="003D6A91" w:rsidRPr="00047526" w:rsidRDefault="003D6A91" w:rsidP="003D6A91">
      <w:pPr>
        <w:pStyle w:val="Default"/>
        <w:rPr>
          <w:rFonts w:ascii="Bookman Old Style" w:hAnsi="Bookman Old Style"/>
        </w:rPr>
      </w:pPr>
    </w:p>
    <w:p w14:paraId="004527A0" w14:textId="77777777" w:rsidR="003D6A91" w:rsidRPr="00047526" w:rsidRDefault="003D6A91" w:rsidP="003D6A91">
      <w:pPr>
        <w:pStyle w:val="Pa4"/>
        <w:jc w:val="both"/>
        <w:rPr>
          <w:rFonts w:ascii="Bookman Old Style" w:hAnsi="Bookman Old Style"/>
        </w:rPr>
      </w:pPr>
      <w:r w:rsidRPr="00047526">
        <w:rPr>
          <w:rFonts w:ascii="Bookman Old Style" w:hAnsi="Bookman Old Style"/>
          <w:b/>
        </w:rPr>
        <w:t>QN1</w:t>
      </w:r>
      <w:r w:rsidRPr="00047526">
        <w:rPr>
          <w:rFonts w:ascii="Bookman Old Style" w:hAnsi="Bookman Old Style"/>
        </w:rPr>
        <w:t xml:space="preserve">.For a government, the following are possible sources of income: </w:t>
      </w:r>
    </w:p>
    <w:p w14:paraId="780DDB25" w14:textId="77777777"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 xml:space="preserve">Foreign exchange </w:t>
      </w:r>
    </w:p>
    <w:p w14:paraId="469D1939" w14:textId="16E239CB"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Taxes (</w:t>
      </w:r>
      <w:r w:rsidR="00047526" w:rsidRPr="00047526">
        <w:rPr>
          <w:rFonts w:ascii="Bookman Old Style" w:hAnsi="Bookman Old Style"/>
        </w:rPr>
        <w:t>property</w:t>
      </w:r>
      <w:r w:rsidRPr="00047526">
        <w:rPr>
          <w:rFonts w:ascii="Bookman Old Style" w:hAnsi="Bookman Old Style"/>
        </w:rPr>
        <w:t xml:space="preserve"> tax, income tax, import duty </w:t>
      </w:r>
      <w:proofErr w:type="spellStart"/>
      <w:r w:rsidRPr="00047526">
        <w:rPr>
          <w:rFonts w:ascii="Bookman Old Style" w:hAnsi="Bookman Old Style"/>
        </w:rPr>
        <w:t>etc</w:t>
      </w:r>
      <w:proofErr w:type="spellEnd"/>
      <w:r w:rsidRPr="00047526">
        <w:rPr>
          <w:rFonts w:ascii="Bookman Old Style" w:hAnsi="Bookman Old Style"/>
        </w:rPr>
        <w:t xml:space="preserve">) </w:t>
      </w:r>
    </w:p>
    <w:p w14:paraId="13DD6E76" w14:textId="77777777"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 xml:space="preserve">Fines and penalties charged on those whom have broken the law </w:t>
      </w:r>
    </w:p>
    <w:p w14:paraId="30E354AC" w14:textId="77777777"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 xml:space="preserve">Fees charged on services rendered by the government </w:t>
      </w:r>
    </w:p>
    <w:p w14:paraId="1C341FFB" w14:textId="77777777"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 xml:space="preserve">Interest from loans given to individuals and institutions </w:t>
      </w:r>
    </w:p>
    <w:p w14:paraId="16BB9D54" w14:textId="77777777"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 xml:space="preserve">Grants and donations from international donors </w:t>
      </w:r>
    </w:p>
    <w:p w14:paraId="368F5B62" w14:textId="77777777"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 xml:space="preserve">Loans from international lenders </w:t>
      </w:r>
    </w:p>
    <w:p w14:paraId="34B19D76" w14:textId="77777777"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 xml:space="preserve">Leases and rents on public property </w:t>
      </w:r>
    </w:p>
    <w:p w14:paraId="1CF2900F" w14:textId="77777777"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 xml:space="preserve">Income from government-owned corporations </w:t>
      </w:r>
    </w:p>
    <w:p w14:paraId="208D6146" w14:textId="77777777" w:rsidR="003D6A91" w:rsidRPr="00047526" w:rsidRDefault="003D6A91" w:rsidP="003D6A91">
      <w:pPr>
        <w:pStyle w:val="Pa42"/>
        <w:numPr>
          <w:ilvl w:val="0"/>
          <w:numId w:val="8"/>
        </w:numPr>
        <w:jc w:val="both"/>
        <w:rPr>
          <w:rFonts w:ascii="Bookman Old Style" w:hAnsi="Bookman Old Style"/>
        </w:rPr>
      </w:pPr>
      <w:r w:rsidRPr="00047526">
        <w:rPr>
          <w:rFonts w:ascii="Bookman Old Style" w:hAnsi="Bookman Old Style"/>
        </w:rPr>
        <w:t xml:space="preserve">Sale of government assets such as houses </w:t>
      </w:r>
    </w:p>
    <w:p w14:paraId="6AD97B64" w14:textId="765AE9CF" w:rsidR="003D6A91" w:rsidRPr="00047526" w:rsidRDefault="003D6A91" w:rsidP="003D6A91">
      <w:pPr>
        <w:pStyle w:val="ListParagraph"/>
        <w:numPr>
          <w:ilvl w:val="0"/>
          <w:numId w:val="8"/>
        </w:numPr>
        <w:rPr>
          <w:rFonts w:ascii="Bookman Old Style" w:hAnsi="Bookman Old Style"/>
          <w:sz w:val="24"/>
          <w:szCs w:val="24"/>
        </w:rPr>
      </w:pPr>
      <w:r w:rsidRPr="00047526">
        <w:rPr>
          <w:rFonts w:ascii="Bookman Old Style" w:hAnsi="Bookman Old Style"/>
          <w:sz w:val="24"/>
          <w:szCs w:val="24"/>
        </w:rPr>
        <w:t xml:space="preserve">Property trustee – where privately owned property reverts back to the government if the owner </w:t>
      </w:r>
      <w:r w:rsidR="00047526" w:rsidRPr="00047526">
        <w:rPr>
          <w:rFonts w:ascii="Bookman Old Style" w:hAnsi="Bookman Old Style"/>
          <w:sz w:val="24"/>
          <w:szCs w:val="24"/>
        </w:rPr>
        <w:t>dies.</w:t>
      </w:r>
    </w:p>
    <w:p w14:paraId="345F97AD" w14:textId="77777777" w:rsidR="003D6A91" w:rsidRPr="00047526" w:rsidRDefault="003D6A91" w:rsidP="003D6A91">
      <w:pPr>
        <w:pStyle w:val="Pa4"/>
        <w:jc w:val="both"/>
        <w:rPr>
          <w:rFonts w:ascii="Bookman Old Style" w:hAnsi="Bookman Old Style"/>
        </w:rPr>
      </w:pPr>
    </w:p>
    <w:p w14:paraId="524A9480" w14:textId="77777777" w:rsidR="003D6A91" w:rsidRPr="00047526" w:rsidRDefault="003D6A91" w:rsidP="003D6A91">
      <w:pPr>
        <w:pStyle w:val="Pa4"/>
        <w:jc w:val="both"/>
        <w:rPr>
          <w:rFonts w:ascii="Bookman Old Style" w:hAnsi="Bookman Old Style"/>
        </w:rPr>
      </w:pPr>
      <w:r w:rsidRPr="00047526">
        <w:rPr>
          <w:rFonts w:ascii="Bookman Old Style" w:hAnsi="Bookman Old Style"/>
          <w:b/>
        </w:rPr>
        <w:t>QN2.</w:t>
      </w:r>
      <w:r w:rsidRPr="00047526">
        <w:rPr>
          <w:rFonts w:ascii="Bookman Old Style" w:hAnsi="Bookman Old Style"/>
        </w:rPr>
        <w:t xml:space="preserve"> Roles of education in economic development are discussed below: </w:t>
      </w:r>
    </w:p>
    <w:p w14:paraId="122FC560" w14:textId="77777777" w:rsidR="003D6A91" w:rsidRPr="00047526" w:rsidRDefault="003D6A91" w:rsidP="003D6A91">
      <w:pPr>
        <w:pStyle w:val="ListParagraph"/>
        <w:numPr>
          <w:ilvl w:val="0"/>
          <w:numId w:val="7"/>
        </w:numPr>
        <w:rPr>
          <w:rFonts w:ascii="Bookman Old Style" w:hAnsi="Bookman Old Style"/>
          <w:sz w:val="24"/>
          <w:szCs w:val="24"/>
        </w:rPr>
      </w:pPr>
      <w:r w:rsidRPr="00047526">
        <w:rPr>
          <w:rFonts w:ascii="Bookman Old Style" w:hAnsi="Bookman Old Style"/>
          <w:sz w:val="24"/>
          <w:szCs w:val="24"/>
        </w:rPr>
        <w:t xml:space="preserve">Education is very significant in the economic development of a given society. This is because education reduces poverty and social inequality by providing the underprivileged with resources and opportunities for upward social mobility and social inclusion. This is because education to all people ensures that all regardless of social background have equal opportunities in the skilled </w:t>
      </w:r>
      <w:proofErr w:type="spellStart"/>
      <w:r w:rsidRPr="00047526">
        <w:rPr>
          <w:rFonts w:ascii="Bookman Old Style" w:hAnsi="Bookman Old Style"/>
          <w:sz w:val="24"/>
          <w:szCs w:val="24"/>
        </w:rPr>
        <w:t>labour</w:t>
      </w:r>
      <w:proofErr w:type="spellEnd"/>
      <w:r w:rsidRPr="00047526">
        <w:rPr>
          <w:rFonts w:ascii="Bookman Old Style" w:hAnsi="Bookman Old Style"/>
          <w:sz w:val="24"/>
          <w:szCs w:val="24"/>
        </w:rPr>
        <w:t xml:space="preserve"> market. It reduces poverty in the sense that the more educated an individual is, the greater income he/she is likely to have and consequently, the higher the standard of living.</w:t>
      </w:r>
    </w:p>
    <w:p w14:paraId="4DB3A34E" w14:textId="77777777" w:rsidR="003D6A91" w:rsidRPr="00047526" w:rsidRDefault="003D6A91" w:rsidP="003D6A91">
      <w:pPr>
        <w:pStyle w:val="Pa42"/>
        <w:numPr>
          <w:ilvl w:val="0"/>
          <w:numId w:val="7"/>
        </w:numPr>
        <w:jc w:val="both"/>
        <w:rPr>
          <w:rFonts w:ascii="Bookman Old Style" w:hAnsi="Bookman Old Style"/>
        </w:rPr>
      </w:pPr>
      <w:r w:rsidRPr="00047526">
        <w:rPr>
          <w:rFonts w:ascii="Bookman Old Style" w:hAnsi="Bookman Old Style"/>
        </w:rPr>
        <w:t xml:space="preserve">ii) An increase in the number of people who acquire knowledge and skills means an increase in the number of people who can play a meaningful role in society. However, when young people drop out of school, they are deprived of such skills. This creates social exclusion at individual and societal levels. Such children experience poverty and unemployment. They engage in criminal activities such as theft, drug trafficking, robbery and burglary due to frustration and poverty. This destroys the harmony of the society and derails economic development as policies are consequently more focused on curbing crime other than economic development. </w:t>
      </w:r>
    </w:p>
    <w:p w14:paraId="7F8CC059" w14:textId="77777777" w:rsidR="003D6A91" w:rsidRPr="00047526" w:rsidRDefault="003D6A91" w:rsidP="003D6A91">
      <w:pPr>
        <w:pStyle w:val="ListParagraph"/>
        <w:numPr>
          <w:ilvl w:val="0"/>
          <w:numId w:val="7"/>
        </w:numPr>
        <w:rPr>
          <w:rFonts w:ascii="Bookman Old Style" w:hAnsi="Bookman Old Style"/>
          <w:sz w:val="24"/>
          <w:szCs w:val="24"/>
        </w:rPr>
      </w:pPr>
      <w:r w:rsidRPr="00047526">
        <w:rPr>
          <w:rFonts w:ascii="Bookman Old Style" w:hAnsi="Bookman Old Style"/>
          <w:sz w:val="24"/>
          <w:szCs w:val="24"/>
        </w:rPr>
        <w:t xml:space="preserve">Since the process of education is aimed at producing intellectually and technically skilled people, it is then a fact that it is through education that the human capital of a country is acquired. Without a productive workforce, there would be no economic development. Human capital is </w:t>
      </w:r>
      <w:r w:rsidRPr="00047526">
        <w:rPr>
          <w:rFonts w:ascii="Bookman Old Style" w:hAnsi="Bookman Old Style"/>
          <w:sz w:val="24"/>
          <w:szCs w:val="24"/>
        </w:rPr>
        <w:lastRenderedPageBreak/>
        <w:t>an integral part of the resources a country needs in order to drive economic growth.</w:t>
      </w:r>
    </w:p>
    <w:p w14:paraId="55BC0E71" w14:textId="77777777" w:rsidR="003D6A91" w:rsidRPr="00047526" w:rsidRDefault="003D6A91" w:rsidP="003D6A91">
      <w:pPr>
        <w:pStyle w:val="Pa79"/>
        <w:numPr>
          <w:ilvl w:val="0"/>
          <w:numId w:val="7"/>
        </w:numPr>
        <w:jc w:val="both"/>
        <w:rPr>
          <w:rFonts w:ascii="Bookman Old Style" w:hAnsi="Bookman Old Style"/>
        </w:rPr>
      </w:pPr>
      <w:r w:rsidRPr="00047526">
        <w:rPr>
          <w:rFonts w:ascii="Bookman Old Style" w:hAnsi="Bookman Old Style"/>
        </w:rPr>
        <w:t xml:space="preserve">through income tax deductions to the government treasury, and the more the spending on commodities especially consumables. </w:t>
      </w:r>
    </w:p>
    <w:p w14:paraId="2A82E57C" w14:textId="77777777" w:rsidR="003D6A91" w:rsidRPr="00047526" w:rsidRDefault="003D6A91" w:rsidP="003D6A91">
      <w:pPr>
        <w:pStyle w:val="Pa79"/>
        <w:numPr>
          <w:ilvl w:val="0"/>
          <w:numId w:val="7"/>
        </w:numPr>
        <w:jc w:val="both"/>
        <w:rPr>
          <w:rFonts w:ascii="Bookman Old Style" w:hAnsi="Bookman Old Style"/>
        </w:rPr>
      </w:pPr>
      <w:r w:rsidRPr="00047526">
        <w:rPr>
          <w:rFonts w:ascii="Bookman Old Style" w:hAnsi="Bookman Old Style"/>
        </w:rPr>
        <w:t xml:space="preserve">(v) Education enriches the people’s understanding of themselves and the world. This improves the quality of people’s lives which leads to social benefits both to the individual and society. </w:t>
      </w:r>
    </w:p>
    <w:p w14:paraId="7AAA971E" w14:textId="77777777" w:rsidR="003D6A91" w:rsidRPr="00047526" w:rsidRDefault="003D6A91" w:rsidP="003D6A91">
      <w:pPr>
        <w:pStyle w:val="Pa79"/>
        <w:numPr>
          <w:ilvl w:val="0"/>
          <w:numId w:val="7"/>
        </w:numPr>
        <w:jc w:val="both"/>
        <w:rPr>
          <w:rFonts w:ascii="Bookman Old Style" w:hAnsi="Bookman Old Style"/>
        </w:rPr>
      </w:pPr>
      <w:r w:rsidRPr="00047526">
        <w:rPr>
          <w:rFonts w:ascii="Bookman Old Style" w:hAnsi="Bookman Old Style"/>
        </w:rPr>
        <w:t xml:space="preserve">(vi) Educated people are productive and creative. They make good entrepreneurs and advance technology. In this way, there is economic development arising from education. </w:t>
      </w:r>
    </w:p>
    <w:p w14:paraId="7D744844" w14:textId="77777777" w:rsidR="003D6A91" w:rsidRPr="00047526" w:rsidRDefault="003D6A91" w:rsidP="003D6A91">
      <w:pPr>
        <w:pStyle w:val="ListParagraph"/>
        <w:numPr>
          <w:ilvl w:val="0"/>
          <w:numId w:val="7"/>
        </w:numPr>
        <w:rPr>
          <w:rFonts w:ascii="Bookman Old Style" w:hAnsi="Bookman Old Style"/>
          <w:sz w:val="24"/>
          <w:szCs w:val="24"/>
        </w:rPr>
      </w:pPr>
      <w:r w:rsidRPr="00047526">
        <w:rPr>
          <w:rFonts w:ascii="Bookman Old Style" w:hAnsi="Bookman Old Style"/>
          <w:sz w:val="24"/>
          <w:szCs w:val="24"/>
        </w:rPr>
        <w:t xml:space="preserve">(vii) Education also helps to secure social progress which improves income distribution. It empowers people and strengthens nations. It does so by </w:t>
      </w:r>
      <w:proofErr w:type="spellStart"/>
      <w:r w:rsidRPr="00047526">
        <w:rPr>
          <w:rFonts w:ascii="Bookman Old Style" w:hAnsi="Bookman Old Style"/>
          <w:sz w:val="24"/>
          <w:szCs w:val="24"/>
        </w:rPr>
        <w:t>equalising</w:t>
      </w:r>
      <w:proofErr w:type="spellEnd"/>
      <w:r w:rsidRPr="00047526">
        <w:rPr>
          <w:rFonts w:ascii="Bookman Old Style" w:hAnsi="Bookman Old Style"/>
          <w:sz w:val="24"/>
          <w:szCs w:val="24"/>
        </w:rPr>
        <w:t xml:space="preserve"> all people and by so doing creates a level ground for all to </w:t>
      </w:r>
      <w:proofErr w:type="spellStart"/>
      <w:r w:rsidRPr="00047526">
        <w:rPr>
          <w:rFonts w:ascii="Bookman Old Style" w:hAnsi="Bookman Old Style"/>
          <w:sz w:val="24"/>
          <w:szCs w:val="24"/>
        </w:rPr>
        <w:t>maximise</w:t>
      </w:r>
      <w:proofErr w:type="spellEnd"/>
      <w:r w:rsidRPr="00047526">
        <w:rPr>
          <w:rFonts w:ascii="Bookman Old Style" w:hAnsi="Bookman Old Style"/>
          <w:sz w:val="24"/>
          <w:szCs w:val="24"/>
        </w:rPr>
        <w:t xml:space="preserve"> their potential, abilities and overcome poverty.</w:t>
      </w:r>
    </w:p>
    <w:p w14:paraId="710547F8" w14:textId="77777777" w:rsidR="003D6A91" w:rsidRPr="00047526" w:rsidRDefault="003D6A91" w:rsidP="003D6A91">
      <w:pPr>
        <w:pStyle w:val="Pa79"/>
        <w:numPr>
          <w:ilvl w:val="0"/>
          <w:numId w:val="7"/>
        </w:numPr>
        <w:jc w:val="both"/>
        <w:rPr>
          <w:rFonts w:ascii="Bookman Old Style" w:hAnsi="Bookman Old Style"/>
        </w:rPr>
      </w:pPr>
      <w:r w:rsidRPr="00047526">
        <w:rPr>
          <w:rFonts w:ascii="Bookman Old Style" w:hAnsi="Bookman Old Style"/>
        </w:rPr>
        <w:t xml:space="preserve">Promotion of the advancement of the millennium development goals through universal education and gender equality ensures that education systems are not discriminative. </w:t>
      </w:r>
    </w:p>
    <w:p w14:paraId="72A6EB41" w14:textId="77777777" w:rsidR="003D6A91" w:rsidRPr="00047526" w:rsidRDefault="003D6A91" w:rsidP="003D6A91">
      <w:pPr>
        <w:pStyle w:val="Pa79"/>
        <w:numPr>
          <w:ilvl w:val="0"/>
          <w:numId w:val="7"/>
        </w:numPr>
        <w:jc w:val="both"/>
        <w:rPr>
          <w:rFonts w:ascii="Bookman Old Style" w:hAnsi="Bookman Old Style"/>
        </w:rPr>
      </w:pPr>
      <w:r w:rsidRPr="00047526">
        <w:rPr>
          <w:rFonts w:ascii="Bookman Old Style" w:hAnsi="Bookman Old Style"/>
        </w:rPr>
        <w:t xml:space="preserve">(ix) Education promotes democracy which gives power to the people. This is because it enables people to participate in matters of national development by being involved in decision making at a national level. Educated people are knowledgeable and among other things, they are aware of their rights and responsibilities in the society. As such, they are able to take part in national activities at the community level and determine their living conditions. </w:t>
      </w:r>
    </w:p>
    <w:p w14:paraId="089C07B1" w14:textId="77777777" w:rsidR="003D6A91" w:rsidRPr="00047526" w:rsidRDefault="003D6A91" w:rsidP="003D6A91">
      <w:pPr>
        <w:pStyle w:val="Pa79"/>
        <w:numPr>
          <w:ilvl w:val="0"/>
          <w:numId w:val="7"/>
        </w:numPr>
        <w:jc w:val="both"/>
        <w:rPr>
          <w:rFonts w:ascii="Bookman Old Style" w:hAnsi="Bookman Old Style"/>
        </w:rPr>
      </w:pPr>
      <w:r w:rsidRPr="00047526">
        <w:rPr>
          <w:rFonts w:ascii="Bookman Old Style" w:hAnsi="Bookman Old Style"/>
        </w:rPr>
        <w:t xml:space="preserve">(x) Education increases the overall productivity and intellectual flexibility of the </w:t>
      </w:r>
      <w:proofErr w:type="spellStart"/>
      <w:r w:rsidRPr="00047526">
        <w:rPr>
          <w:rFonts w:ascii="Bookman Old Style" w:hAnsi="Bookman Old Style"/>
        </w:rPr>
        <w:t>labour</w:t>
      </w:r>
      <w:proofErr w:type="spellEnd"/>
      <w:r w:rsidRPr="00047526">
        <w:rPr>
          <w:rFonts w:ascii="Bookman Old Style" w:hAnsi="Bookman Old Style"/>
        </w:rPr>
        <w:t xml:space="preserve"> force. Therefore, it positions the country at a more competitive level in the world market, which is </w:t>
      </w:r>
      <w:proofErr w:type="spellStart"/>
      <w:r w:rsidRPr="00047526">
        <w:rPr>
          <w:rFonts w:ascii="Bookman Old Style" w:hAnsi="Bookman Old Style"/>
        </w:rPr>
        <w:t>characterised</w:t>
      </w:r>
      <w:proofErr w:type="spellEnd"/>
      <w:r w:rsidRPr="00047526">
        <w:rPr>
          <w:rFonts w:ascii="Bookman Old Style" w:hAnsi="Bookman Old Style"/>
        </w:rPr>
        <w:t xml:space="preserve"> by changing technologies and production methods. </w:t>
      </w:r>
    </w:p>
    <w:p w14:paraId="64DFB424" w14:textId="77777777" w:rsidR="003D6A91" w:rsidRPr="00047526" w:rsidRDefault="003D6A91" w:rsidP="003D6A91">
      <w:pPr>
        <w:pStyle w:val="ListParagraph"/>
        <w:numPr>
          <w:ilvl w:val="0"/>
          <w:numId w:val="7"/>
        </w:numPr>
        <w:rPr>
          <w:rFonts w:ascii="Bookman Old Style" w:hAnsi="Bookman Old Style"/>
          <w:sz w:val="24"/>
          <w:szCs w:val="24"/>
        </w:rPr>
      </w:pPr>
      <w:r w:rsidRPr="00047526">
        <w:rPr>
          <w:rFonts w:ascii="Bookman Old Style" w:hAnsi="Bookman Old Style"/>
          <w:sz w:val="24"/>
          <w:szCs w:val="24"/>
        </w:rPr>
        <w:t>(xi) Through social interaction with people from different social or ethnic groups, education contributes significantly to nation building and interpersonal tolerance.</w:t>
      </w:r>
    </w:p>
    <w:p w14:paraId="750EB4AC" w14:textId="77777777" w:rsidR="003D6A91" w:rsidRPr="00047526" w:rsidRDefault="003D6A91" w:rsidP="003D6A91">
      <w:pPr>
        <w:pStyle w:val="Default"/>
        <w:rPr>
          <w:rFonts w:ascii="Bookman Old Style" w:hAnsi="Bookman Old Style"/>
        </w:rPr>
      </w:pPr>
    </w:p>
    <w:p w14:paraId="50362464" w14:textId="77777777" w:rsidR="003D6A91" w:rsidRPr="00047526" w:rsidRDefault="003D6A91" w:rsidP="003D6A91">
      <w:pPr>
        <w:pStyle w:val="Pa21"/>
        <w:spacing w:before="160" w:after="40"/>
        <w:rPr>
          <w:rFonts w:ascii="Bookman Old Style" w:hAnsi="Bookman Old Style"/>
        </w:rPr>
      </w:pPr>
      <w:r w:rsidRPr="00047526">
        <w:rPr>
          <w:rFonts w:ascii="Bookman Old Style" w:hAnsi="Bookman Old Style"/>
          <w:b/>
          <w:bCs/>
        </w:rPr>
        <w:t xml:space="preserve">QN3. Causes and effects of environmental degradation </w:t>
      </w:r>
    </w:p>
    <w:p w14:paraId="481EFE8C" w14:textId="77777777" w:rsidR="003D6A91" w:rsidRPr="00047526" w:rsidRDefault="003D6A91" w:rsidP="003D6A91">
      <w:pPr>
        <w:pStyle w:val="Pa14"/>
        <w:numPr>
          <w:ilvl w:val="0"/>
          <w:numId w:val="5"/>
        </w:numPr>
        <w:ind w:right="160"/>
        <w:jc w:val="both"/>
        <w:rPr>
          <w:rFonts w:ascii="Bookman Old Style" w:hAnsi="Bookman Old Style" w:cs="Amasis MT"/>
        </w:rPr>
      </w:pPr>
      <w:r w:rsidRPr="00047526">
        <w:rPr>
          <w:rFonts w:ascii="Bookman Old Style" w:hAnsi="Bookman Old Style" w:cs="Amasis MT"/>
        </w:rPr>
        <w:t xml:space="preserve">High population growth </w:t>
      </w:r>
    </w:p>
    <w:p w14:paraId="6818221D" w14:textId="77777777" w:rsidR="003D6A91" w:rsidRPr="00047526" w:rsidRDefault="003D6A91" w:rsidP="003D6A91">
      <w:pPr>
        <w:pStyle w:val="Pa14"/>
        <w:numPr>
          <w:ilvl w:val="0"/>
          <w:numId w:val="5"/>
        </w:numPr>
        <w:ind w:right="160"/>
        <w:jc w:val="both"/>
        <w:rPr>
          <w:rFonts w:ascii="Bookman Old Style" w:hAnsi="Bookman Old Style" w:cs="Amasis MT"/>
        </w:rPr>
      </w:pPr>
      <w:r w:rsidRPr="00047526">
        <w:rPr>
          <w:rFonts w:ascii="Bookman Old Style" w:hAnsi="Bookman Old Style" w:cs="Amasis MT"/>
        </w:rPr>
        <w:t xml:space="preserve">Deforestation </w:t>
      </w:r>
    </w:p>
    <w:p w14:paraId="00E1A9E6" w14:textId="77777777" w:rsidR="003D6A91" w:rsidRPr="00047526" w:rsidRDefault="003D6A91" w:rsidP="003D6A91">
      <w:pPr>
        <w:pStyle w:val="Pa14"/>
        <w:numPr>
          <w:ilvl w:val="0"/>
          <w:numId w:val="5"/>
        </w:numPr>
        <w:ind w:right="160"/>
        <w:jc w:val="both"/>
        <w:rPr>
          <w:rFonts w:ascii="Bookman Old Style" w:hAnsi="Bookman Old Style" w:cs="Amasis MT"/>
        </w:rPr>
      </w:pPr>
      <w:r w:rsidRPr="00047526">
        <w:rPr>
          <w:rFonts w:ascii="Bookman Old Style" w:hAnsi="Bookman Old Style" w:cs="Amasis MT"/>
        </w:rPr>
        <w:t xml:space="preserve">Wetlands encroachment </w:t>
      </w:r>
    </w:p>
    <w:p w14:paraId="6C3F9D97" w14:textId="77777777" w:rsidR="003D6A91" w:rsidRPr="00047526" w:rsidRDefault="003D6A91" w:rsidP="003D6A91">
      <w:pPr>
        <w:pStyle w:val="Pa14"/>
        <w:numPr>
          <w:ilvl w:val="0"/>
          <w:numId w:val="5"/>
        </w:numPr>
        <w:ind w:right="160"/>
        <w:jc w:val="both"/>
        <w:rPr>
          <w:rFonts w:ascii="Bookman Old Style" w:hAnsi="Bookman Old Style" w:cs="Amasis MT"/>
        </w:rPr>
      </w:pPr>
      <w:r w:rsidRPr="00047526">
        <w:rPr>
          <w:rFonts w:ascii="Bookman Old Style" w:hAnsi="Bookman Old Style" w:cs="Amasis MT"/>
        </w:rPr>
        <w:t xml:space="preserve">Overstocking </w:t>
      </w:r>
    </w:p>
    <w:p w14:paraId="5F8D9D2B" w14:textId="77777777" w:rsidR="003D6A91" w:rsidRPr="00047526" w:rsidRDefault="003D6A91" w:rsidP="003D6A91">
      <w:pPr>
        <w:pStyle w:val="Pa14"/>
        <w:numPr>
          <w:ilvl w:val="0"/>
          <w:numId w:val="5"/>
        </w:numPr>
        <w:ind w:right="160"/>
        <w:jc w:val="both"/>
        <w:rPr>
          <w:rFonts w:ascii="Bookman Old Style" w:hAnsi="Bookman Old Style" w:cs="Amasis MT"/>
        </w:rPr>
      </w:pPr>
      <w:r w:rsidRPr="00047526">
        <w:rPr>
          <w:rFonts w:ascii="Bookman Old Style" w:hAnsi="Bookman Old Style" w:cs="Amasis MT"/>
        </w:rPr>
        <w:t xml:space="preserve">Monoculture </w:t>
      </w:r>
    </w:p>
    <w:p w14:paraId="56D374FA" w14:textId="77777777" w:rsidR="003D6A91" w:rsidRPr="00047526" w:rsidRDefault="003D6A91" w:rsidP="003D6A91">
      <w:pPr>
        <w:pStyle w:val="ListParagraph"/>
        <w:numPr>
          <w:ilvl w:val="0"/>
          <w:numId w:val="5"/>
        </w:numPr>
        <w:rPr>
          <w:rFonts w:ascii="Bookman Old Style" w:hAnsi="Bookman Old Style" w:cs="Amasis MT"/>
          <w:sz w:val="24"/>
          <w:szCs w:val="24"/>
        </w:rPr>
      </w:pPr>
      <w:r w:rsidRPr="00047526">
        <w:rPr>
          <w:rFonts w:ascii="Bookman Old Style" w:hAnsi="Bookman Old Style" w:cs="Amasis MT"/>
          <w:sz w:val="24"/>
          <w:szCs w:val="24"/>
        </w:rPr>
        <w:t>Pollution</w:t>
      </w:r>
    </w:p>
    <w:p w14:paraId="093B8C6A" w14:textId="77777777" w:rsidR="003D6A91" w:rsidRPr="00047526" w:rsidRDefault="003D6A91" w:rsidP="003D6A91">
      <w:pPr>
        <w:pStyle w:val="ListParagraph"/>
        <w:numPr>
          <w:ilvl w:val="0"/>
          <w:numId w:val="5"/>
        </w:numPr>
        <w:rPr>
          <w:rFonts w:ascii="Bookman Old Style" w:hAnsi="Bookman Old Style" w:cs="Amasis MT"/>
          <w:sz w:val="24"/>
          <w:szCs w:val="24"/>
        </w:rPr>
      </w:pPr>
      <w:r w:rsidRPr="00047526">
        <w:rPr>
          <w:rFonts w:ascii="Bookman Old Style" w:hAnsi="Bookman Old Style"/>
          <w:sz w:val="24"/>
          <w:szCs w:val="24"/>
        </w:rPr>
        <w:t xml:space="preserve">Landfills </w:t>
      </w:r>
    </w:p>
    <w:p w14:paraId="152C78D9" w14:textId="77777777" w:rsidR="00B52CEF" w:rsidRPr="00B52CEF" w:rsidRDefault="003D6A91" w:rsidP="00B52CEF">
      <w:pPr>
        <w:pStyle w:val="ListParagraph"/>
        <w:numPr>
          <w:ilvl w:val="0"/>
          <w:numId w:val="5"/>
        </w:numPr>
        <w:rPr>
          <w:rFonts w:ascii="Bookman Old Style" w:hAnsi="Bookman Old Style" w:cs="Amasis MT"/>
          <w:sz w:val="24"/>
          <w:szCs w:val="24"/>
        </w:rPr>
      </w:pPr>
      <w:r w:rsidRPr="00047526">
        <w:rPr>
          <w:rFonts w:ascii="Bookman Old Style" w:hAnsi="Bookman Old Style"/>
          <w:sz w:val="24"/>
          <w:szCs w:val="24"/>
        </w:rPr>
        <w:t xml:space="preserve">Natural causes </w:t>
      </w:r>
    </w:p>
    <w:p w14:paraId="5EEC09E7" w14:textId="5477DB7F" w:rsidR="003D6A91" w:rsidRPr="00B52CEF" w:rsidRDefault="003D6A91" w:rsidP="00B52CEF">
      <w:pPr>
        <w:rPr>
          <w:rFonts w:ascii="Bookman Old Style" w:hAnsi="Bookman Old Style" w:cs="Amasis MT"/>
          <w:sz w:val="24"/>
          <w:szCs w:val="24"/>
        </w:rPr>
      </w:pPr>
      <w:r w:rsidRPr="00B52CEF">
        <w:rPr>
          <w:rFonts w:ascii="Bookman Old Style" w:hAnsi="Bookman Old Style" w:cs="Amasis MT"/>
          <w:b/>
          <w:bCs/>
        </w:rPr>
        <w:lastRenderedPageBreak/>
        <w:t xml:space="preserve">Effects of environmental degradation </w:t>
      </w:r>
    </w:p>
    <w:p w14:paraId="2044DB2E" w14:textId="77777777" w:rsidR="003D6A91" w:rsidRPr="00047526" w:rsidRDefault="003D6A91" w:rsidP="003D6A91">
      <w:pPr>
        <w:pStyle w:val="Pa14"/>
        <w:numPr>
          <w:ilvl w:val="0"/>
          <w:numId w:val="6"/>
        </w:numPr>
        <w:ind w:right="160"/>
        <w:jc w:val="both"/>
        <w:rPr>
          <w:rFonts w:ascii="Bookman Old Style" w:hAnsi="Bookman Old Style" w:cs="Amasis MT"/>
        </w:rPr>
      </w:pPr>
      <w:r w:rsidRPr="00047526">
        <w:rPr>
          <w:rFonts w:ascii="Bookman Old Style" w:hAnsi="Bookman Old Style" w:cs="Amasis MT"/>
        </w:rPr>
        <w:t xml:space="preserve">Ill health </w:t>
      </w:r>
    </w:p>
    <w:p w14:paraId="0C993BA5" w14:textId="77777777" w:rsidR="003D6A91" w:rsidRPr="00047526" w:rsidRDefault="003D6A91" w:rsidP="003D6A91">
      <w:pPr>
        <w:pStyle w:val="Pa14"/>
        <w:numPr>
          <w:ilvl w:val="0"/>
          <w:numId w:val="6"/>
        </w:numPr>
        <w:ind w:right="160"/>
        <w:jc w:val="both"/>
        <w:rPr>
          <w:rFonts w:ascii="Bookman Old Style" w:hAnsi="Bookman Old Style" w:cs="Amasis MT"/>
        </w:rPr>
      </w:pPr>
      <w:r w:rsidRPr="00047526">
        <w:rPr>
          <w:rFonts w:ascii="Bookman Old Style" w:hAnsi="Bookman Old Style" w:cs="Amasis MT"/>
        </w:rPr>
        <w:t xml:space="preserve">Global warming </w:t>
      </w:r>
    </w:p>
    <w:p w14:paraId="6D91EACD" w14:textId="77777777" w:rsidR="003D6A91" w:rsidRPr="00047526" w:rsidRDefault="003D6A91" w:rsidP="003D6A91">
      <w:pPr>
        <w:pStyle w:val="Pa14"/>
        <w:numPr>
          <w:ilvl w:val="0"/>
          <w:numId w:val="6"/>
        </w:numPr>
        <w:ind w:right="160"/>
        <w:jc w:val="both"/>
        <w:rPr>
          <w:rFonts w:ascii="Bookman Old Style" w:hAnsi="Bookman Old Style" w:cs="Amasis MT"/>
        </w:rPr>
      </w:pPr>
      <w:r w:rsidRPr="00047526">
        <w:rPr>
          <w:rFonts w:ascii="Bookman Old Style" w:hAnsi="Bookman Old Style" w:cs="Amasis MT"/>
        </w:rPr>
        <w:t xml:space="preserve">Loss of biodiversity </w:t>
      </w:r>
    </w:p>
    <w:p w14:paraId="11E9ADB7" w14:textId="77777777" w:rsidR="003D6A91" w:rsidRPr="00047526" w:rsidRDefault="003D6A91" w:rsidP="003D6A91">
      <w:pPr>
        <w:pStyle w:val="Pa14"/>
        <w:numPr>
          <w:ilvl w:val="0"/>
          <w:numId w:val="6"/>
        </w:numPr>
        <w:ind w:right="160"/>
        <w:jc w:val="both"/>
        <w:rPr>
          <w:rFonts w:ascii="Bookman Old Style" w:hAnsi="Bookman Old Style" w:cs="Amasis MT"/>
        </w:rPr>
      </w:pPr>
      <w:r w:rsidRPr="00047526">
        <w:rPr>
          <w:rFonts w:ascii="Bookman Old Style" w:hAnsi="Bookman Old Style" w:cs="Amasis MT"/>
        </w:rPr>
        <w:t xml:space="preserve">Ozone layer depletion </w:t>
      </w:r>
    </w:p>
    <w:p w14:paraId="4CBA070B" w14:textId="77777777" w:rsidR="003D6A91" w:rsidRPr="00047526" w:rsidRDefault="003D6A91" w:rsidP="003D6A91">
      <w:pPr>
        <w:pStyle w:val="Pa14"/>
        <w:numPr>
          <w:ilvl w:val="0"/>
          <w:numId w:val="6"/>
        </w:numPr>
        <w:ind w:right="160"/>
        <w:jc w:val="both"/>
        <w:rPr>
          <w:rFonts w:ascii="Bookman Old Style" w:hAnsi="Bookman Old Style" w:cs="Amasis MT"/>
        </w:rPr>
      </w:pPr>
      <w:r w:rsidRPr="00047526">
        <w:rPr>
          <w:rFonts w:ascii="Bookman Old Style" w:hAnsi="Bookman Old Style" w:cs="Amasis MT"/>
        </w:rPr>
        <w:t xml:space="preserve">Desertification </w:t>
      </w:r>
    </w:p>
    <w:p w14:paraId="17AD085E" w14:textId="77777777" w:rsidR="003D6A91" w:rsidRPr="00047526" w:rsidRDefault="003D6A91" w:rsidP="003D6A91">
      <w:pPr>
        <w:pStyle w:val="Pa14"/>
        <w:numPr>
          <w:ilvl w:val="0"/>
          <w:numId w:val="6"/>
        </w:numPr>
        <w:ind w:right="160"/>
        <w:jc w:val="both"/>
        <w:rPr>
          <w:rFonts w:ascii="Bookman Old Style" w:hAnsi="Bookman Old Style" w:cs="Amasis MT"/>
        </w:rPr>
      </w:pPr>
      <w:r w:rsidRPr="00047526">
        <w:rPr>
          <w:rFonts w:ascii="Bookman Old Style" w:hAnsi="Bookman Old Style" w:cs="Amasis MT"/>
        </w:rPr>
        <w:t xml:space="preserve">Decreased earnings from tourism </w:t>
      </w:r>
    </w:p>
    <w:p w14:paraId="6426A9AE" w14:textId="77777777" w:rsidR="003D6A91" w:rsidRPr="00047526" w:rsidRDefault="003D6A91" w:rsidP="003D6A91">
      <w:pPr>
        <w:pStyle w:val="Pa14"/>
        <w:numPr>
          <w:ilvl w:val="0"/>
          <w:numId w:val="6"/>
        </w:numPr>
        <w:ind w:right="160"/>
        <w:jc w:val="both"/>
        <w:rPr>
          <w:rFonts w:ascii="Bookman Old Style" w:hAnsi="Bookman Old Style" w:cs="Amasis MT"/>
        </w:rPr>
      </w:pPr>
      <w:r w:rsidRPr="00047526">
        <w:rPr>
          <w:rFonts w:ascii="Bookman Old Style" w:hAnsi="Bookman Old Style" w:cs="Amasis MT"/>
        </w:rPr>
        <w:t xml:space="preserve">Drought </w:t>
      </w:r>
    </w:p>
    <w:p w14:paraId="06914B18" w14:textId="77777777" w:rsidR="003D6A91" w:rsidRPr="00047526" w:rsidRDefault="003D6A91" w:rsidP="003D6A91">
      <w:pPr>
        <w:pStyle w:val="Default"/>
        <w:rPr>
          <w:rFonts w:ascii="Bookman Old Style" w:hAnsi="Bookman Old Style"/>
        </w:rPr>
      </w:pPr>
    </w:p>
    <w:p w14:paraId="61599B42" w14:textId="77777777" w:rsidR="00B52CEF" w:rsidRDefault="003D6A91" w:rsidP="00B52CEF">
      <w:pPr>
        <w:spacing w:line="240" w:lineRule="auto"/>
        <w:rPr>
          <w:rFonts w:ascii="Bookman Old Style" w:hAnsi="Bookman Old Style" w:cs="Arial"/>
          <w:sz w:val="24"/>
          <w:szCs w:val="24"/>
          <w:shd w:val="clear" w:color="auto" w:fill="FFFFFF"/>
        </w:rPr>
      </w:pPr>
      <w:r w:rsidRPr="00B52CEF">
        <w:rPr>
          <w:rFonts w:ascii="Bookman Old Style" w:hAnsi="Bookman Old Style"/>
          <w:b/>
          <w:sz w:val="24"/>
          <w:szCs w:val="24"/>
        </w:rPr>
        <w:t>Qn.</w:t>
      </w:r>
      <w:r w:rsidR="00B52CEF" w:rsidRPr="00B52CEF">
        <w:rPr>
          <w:rFonts w:ascii="Bookman Old Style" w:hAnsi="Bookman Old Style"/>
          <w:b/>
          <w:sz w:val="24"/>
          <w:szCs w:val="24"/>
        </w:rPr>
        <w:t>7</w:t>
      </w:r>
      <w:r w:rsidR="00B52CEF" w:rsidRPr="00B52CEF">
        <w:rPr>
          <w:rFonts w:ascii="Bookman Old Style" w:hAnsi="Bookman Old Style" w:cs="Arial"/>
          <w:b/>
          <w:sz w:val="24"/>
          <w:szCs w:val="24"/>
          <w:shd w:val="clear" w:color="auto" w:fill="FFFFFF"/>
        </w:rPr>
        <w:t xml:space="preserve"> </w:t>
      </w:r>
      <w:r w:rsidR="00B52CEF" w:rsidRPr="00B52CEF">
        <w:rPr>
          <w:rFonts w:ascii="Bookman Old Style" w:hAnsi="Bookman Old Style" w:cs="Arial"/>
          <w:sz w:val="24"/>
          <w:szCs w:val="24"/>
          <w:shd w:val="clear" w:color="auto" w:fill="FFFFFF"/>
        </w:rPr>
        <w:t>(</w:t>
      </w:r>
      <w:r w:rsidRPr="00B52CEF">
        <w:rPr>
          <w:rFonts w:ascii="Bookman Old Style" w:hAnsi="Bookman Old Style" w:cs="Arial"/>
          <w:sz w:val="24"/>
          <w:szCs w:val="24"/>
          <w:shd w:val="clear" w:color="auto" w:fill="FFFFFF"/>
        </w:rPr>
        <w:t xml:space="preserve">a) </w:t>
      </w:r>
      <w:r w:rsidR="00B52CEF" w:rsidRPr="00B52CEF">
        <w:rPr>
          <w:rFonts w:ascii="Bookman Old Style" w:hAnsi="Bookman Old Style" w:cs="Arial"/>
          <w:sz w:val="24"/>
          <w:szCs w:val="24"/>
          <w:shd w:val="clear" w:color="auto" w:fill="FFFFFF"/>
        </w:rPr>
        <w:t>Women, v</w:t>
      </w:r>
      <w:r w:rsidRPr="00B52CEF">
        <w:rPr>
          <w:rFonts w:ascii="Bookman Old Style" w:hAnsi="Bookman Old Style" w:cs="Arial"/>
          <w:sz w:val="24"/>
          <w:szCs w:val="24"/>
          <w:shd w:val="clear" w:color="auto" w:fill="FFFFFF"/>
        </w:rPr>
        <w:t>1 for the passage says “the galloping increase in rural poverty is hitting women hardest. /sixty percent of poor are women.</w:t>
      </w:r>
      <w:r w:rsidRPr="00B52CEF">
        <w:rPr>
          <w:rFonts w:ascii="Bookman Old Style" w:hAnsi="Bookman Old Style" w:cs="Arial"/>
          <w:sz w:val="24"/>
          <w:szCs w:val="24"/>
        </w:rPr>
        <w:br/>
      </w:r>
      <w:r w:rsidRPr="00B52CEF">
        <w:rPr>
          <w:rFonts w:ascii="Bookman Old Style" w:hAnsi="Bookman Old Style" w:cs="Arial"/>
          <w:sz w:val="24"/>
          <w:szCs w:val="24"/>
        </w:rPr>
        <w:br/>
      </w:r>
      <w:r w:rsidRPr="00B52CEF">
        <w:rPr>
          <w:rFonts w:ascii="Bookman Old Style" w:hAnsi="Bookman Old Style" w:cs="Arial"/>
          <w:sz w:val="24"/>
          <w:szCs w:val="24"/>
          <w:shd w:val="clear" w:color="auto" w:fill="FFFFFF"/>
        </w:rPr>
        <w:t xml:space="preserve">(b) By 20 </w:t>
      </w:r>
      <w:r w:rsidR="00B52CEF" w:rsidRPr="00B52CEF">
        <w:rPr>
          <w:rFonts w:ascii="Bookman Old Style" w:hAnsi="Bookman Old Style" w:cs="Arial"/>
          <w:sz w:val="24"/>
          <w:szCs w:val="24"/>
          <w:shd w:val="clear" w:color="auto" w:fill="FFFFFF"/>
        </w:rPr>
        <w:t>percent, v</w:t>
      </w:r>
      <w:r w:rsidRPr="00B52CEF">
        <w:rPr>
          <w:rFonts w:ascii="Bookman Old Style" w:hAnsi="Bookman Old Style" w:cs="Arial"/>
          <w:sz w:val="24"/>
          <w:szCs w:val="24"/>
          <w:shd w:val="clear" w:color="auto" w:fill="FFFFFF"/>
        </w:rPr>
        <w:t xml:space="preserve">1 for they have jumped by 50 percent, as </w:t>
      </w:r>
      <w:r w:rsidR="00B52CEF" w:rsidRPr="00B52CEF">
        <w:rPr>
          <w:rFonts w:ascii="Bookman Old Style" w:hAnsi="Bookman Old Style" w:cs="Arial"/>
          <w:sz w:val="24"/>
          <w:szCs w:val="24"/>
          <w:shd w:val="clear" w:color="auto" w:fill="FFFFFF"/>
        </w:rPr>
        <w:t>opposed</w:t>
      </w:r>
      <w:r w:rsidRPr="00B52CEF">
        <w:rPr>
          <w:rFonts w:ascii="Bookman Old Style" w:hAnsi="Bookman Old Style" w:cs="Arial"/>
          <w:sz w:val="24"/>
          <w:szCs w:val="24"/>
          <w:shd w:val="clear" w:color="auto" w:fill="FFFFFF"/>
        </w:rPr>
        <w:t xml:space="preserve"> to a 30 percent increase for men.</w:t>
      </w:r>
      <w:r w:rsidRPr="00B52CEF">
        <w:rPr>
          <w:rFonts w:ascii="Bookman Old Style" w:hAnsi="Bookman Old Style" w:cs="Arial"/>
          <w:sz w:val="24"/>
          <w:szCs w:val="24"/>
        </w:rPr>
        <w:br/>
      </w:r>
      <w:r w:rsidRPr="00B52CEF">
        <w:rPr>
          <w:rFonts w:ascii="Bookman Old Style" w:hAnsi="Bookman Old Style" w:cs="Arial"/>
          <w:sz w:val="24"/>
          <w:szCs w:val="24"/>
        </w:rPr>
        <w:br/>
      </w:r>
      <w:r w:rsidRPr="00B52CEF">
        <w:rPr>
          <w:rFonts w:ascii="Bookman Old Style" w:hAnsi="Bookman Old Style" w:cs="Arial"/>
          <w:sz w:val="24"/>
          <w:szCs w:val="24"/>
          <w:shd w:val="clear" w:color="auto" w:fill="FFFFFF"/>
        </w:rPr>
        <w:t xml:space="preserve">(c) Although women produce half the developing world food supply, they have for less access to paranormal/prime land and the vital </w:t>
      </w:r>
      <w:proofErr w:type="spellStart"/>
      <w:proofErr w:type="gramStart"/>
      <w:r w:rsidRPr="00B52CEF">
        <w:rPr>
          <w:rFonts w:ascii="Bookman Old Style" w:hAnsi="Bookman Old Style" w:cs="Arial"/>
          <w:sz w:val="24"/>
          <w:szCs w:val="24"/>
          <w:shd w:val="clear" w:color="auto" w:fill="FFFFFF"/>
        </w:rPr>
        <w:t>resources.v</w:t>
      </w:r>
      <w:proofErr w:type="spellEnd"/>
      <w:proofErr w:type="gramEnd"/>
      <w:r w:rsidRPr="00B52CEF">
        <w:rPr>
          <w:rFonts w:ascii="Bookman Old Style" w:hAnsi="Bookman Old Style" w:cs="Arial"/>
          <w:sz w:val="24"/>
          <w:szCs w:val="24"/>
          <w:shd w:val="clear" w:color="auto" w:fill="FFFFFF"/>
        </w:rPr>
        <w:t xml:space="preserve"> Although they are the prime producers, they have difficulties obtaining plots./ Although their share of land is mandated by the law, land reform </w:t>
      </w:r>
      <w:proofErr w:type="spellStart"/>
      <w:r w:rsidRPr="00B52CEF">
        <w:rPr>
          <w:rFonts w:ascii="Bookman Old Style" w:hAnsi="Bookman Old Style" w:cs="Arial"/>
          <w:sz w:val="24"/>
          <w:szCs w:val="24"/>
          <w:shd w:val="clear" w:color="auto" w:fill="FFFFFF"/>
        </w:rPr>
        <w:t>programmes</w:t>
      </w:r>
      <w:proofErr w:type="spellEnd"/>
      <w:r w:rsidRPr="00B52CEF">
        <w:rPr>
          <w:rFonts w:ascii="Bookman Old Style" w:hAnsi="Bookman Old Style" w:cs="Arial"/>
          <w:sz w:val="24"/>
          <w:szCs w:val="24"/>
          <w:shd w:val="clear" w:color="auto" w:fill="FFFFFF"/>
        </w:rPr>
        <w:t xml:space="preserve"> are still </w:t>
      </w:r>
      <w:r w:rsidR="00B52CEF" w:rsidRPr="00B52CEF">
        <w:rPr>
          <w:rFonts w:ascii="Bookman Old Style" w:hAnsi="Bookman Old Style" w:cs="Arial"/>
          <w:sz w:val="24"/>
          <w:szCs w:val="24"/>
          <w:shd w:val="clear" w:color="auto" w:fill="FFFFFF"/>
        </w:rPr>
        <w:t>unfavorable</w:t>
      </w:r>
      <w:r w:rsidRPr="00B52CEF">
        <w:rPr>
          <w:rFonts w:ascii="Bookman Old Style" w:hAnsi="Bookman Old Style" w:cs="Arial"/>
          <w:sz w:val="24"/>
          <w:szCs w:val="24"/>
          <w:shd w:val="clear" w:color="auto" w:fill="FFFFFF"/>
        </w:rPr>
        <w:t xml:space="preserve"> for them. -Any one irony, 3 marks -The contrast MUST be home art for it to score.</w:t>
      </w:r>
      <w:r w:rsidRPr="00B52CEF">
        <w:rPr>
          <w:rFonts w:ascii="Bookman Old Style" w:hAnsi="Bookman Old Style" w:cs="Arial"/>
          <w:sz w:val="24"/>
          <w:szCs w:val="24"/>
        </w:rPr>
        <w:br/>
      </w:r>
      <w:r w:rsidRPr="00B52CEF">
        <w:rPr>
          <w:rFonts w:ascii="Bookman Old Style" w:hAnsi="Bookman Old Style" w:cs="Arial"/>
          <w:sz w:val="24"/>
          <w:szCs w:val="24"/>
        </w:rPr>
        <w:br/>
      </w:r>
      <w:r w:rsidRPr="00B52CEF">
        <w:rPr>
          <w:rFonts w:ascii="Bookman Old Style" w:hAnsi="Bookman Old Style" w:cs="Arial"/>
          <w:sz w:val="24"/>
          <w:szCs w:val="24"/>
          <w:shd w:val="clear" w:color="auto" w:fill="FFFFFF"/>
        </w:rPr>
        <w:t>(d) Enable small farmers to drastically increase the production of stable crops.v2</w:t>
      </w:r>
      <w:r w:rsidRPr="00B52CEF">
        <w:rPr>
          <w:rFonts w:ascii="Bookman Old Style" w:hAnsi="Bookman Old Style" w:cs="Arial"/>
          <w:sz w:val="24"/>
          <w:szCs w:val="24"/>
        </w:rPr>
        <w:br/>
      </w:r>
      <w:r w:rsidRPr="00B52CEF">
        <w:rPr>
          <w:rFonts w:ascii="Bookman Old Style" w:hAnsi="Bookman Old Style" w:cs="Arial"/>
          <w:sz w:val="24"/>
          <w:szCs w:val="24"/>
        </w:rPr>
        <w:br/>
      </w:r>
      <w:r w:rsidRPr="00B52CEF">
        <w:rPr>
          <w:rFonts w:ascii="Bookman Old Style" w:hAnsi="Bookman Old Style" w:cs="Arial"/>
          <w:sz w:val="24"/>
          <w:szCs w:val="24"/>
          <w:shd w:val="clear" w:color="auto" w:fill="FFFFFF"/>
        </w:rPr>
        <w:t>(e) For the economic and political conditions that ignited rapid expansion in those Asian countries were too unique to apply in Africa today.v2</w:t>
      </w:r>
      <w:r w:rsidRPr="00B52CEF">
        <w:rPr>
          <w:rFonts w:ascii="Bookman Old Style" w:hAnsi="Bookman Old Style" w:cs="Arial"/>
          <w:sz w:val="24"/>
          <w:szCs w:val="24"/>
        </w:rPr>
        <w:br/>
      </w:r>
      <w:r w:rsidRPr="00B52CEF">
        <w:rPr>
          <w:rFonts w:ascii="Bookman Old Style" w:hAnsi="Bookman Old Style" w:cs="Arial"/>
          <w:sz w:val="24"/>
          <w:szCs w:val="24"/>
        </w:rPr>
        <w:br/>
      </w:r>
      <w:r w:rsidRPr="00B52CEF">
        <w:rPr>
          <w:rFonts w:ascii="Bookman Old Style" w:hAnsi="Bookman Old Style" w:cs="Arial"/>
          <w:sz w:val="24"/>
          <w:szCs w:val="24"/>
          <w:shd w:val="clear" w:color="auto" w:fill="FFFFFF"/>
        </w:rPr>
        <w:t xml:space="preserve">(f) That such </w:t>
      </w:r>
      <w:proofErr w:type="spellStart"/>
      <w:r w:rsidRPr="00B52CEF">
        <w:rPr>
          <w:rFonts w:ascii="Bookman Old Style" w:hAnsi="Bookman Old Style" w:cs="Arial"/>
          <w:sz w:val="24"/>
          <w:szCs w:val="24"/>
          <w:shd w:val="clear" w:color="auto" w:fill="FFFFFF"/>
        </w:rPr>
        <w:t>programmes</w:t>
      </w:r>
      <w:proofErr w:type="spellEnd"/>
      <w:r w:rsidRPr="00B52CEF">
        <w:rPr>
          <w:rFonts w:ascii="Bookman Old Style" w:hAnsi="Bookman Old Style" w:cs="Arial"/>
          <w:sz w:val="24"/>
          <w:szCs w:val="24"/>
          <w:shd w:val="clear" w:color="auto" w:fill="FFFFFF"/>
        </w:rPr>
        <w:t xml:space="preserve"> only offer short term solutions/ (focus on the non-poor and they only give welfare support...).v The long-term economic future of the poor can only come from development of their own productive resources.v1</w:t>
      </w:r>
      <w:r w:rsidRPr="00B52CEF">
        <w:rPr>
          <w:rFonts w:ascii="Bookman Old Style" w:hAnsi="Bookman Old Style" w:cs="Arial"/>
          <w:sz w:val="24"/>
          <w:szCs w:val="24"/>
        </w:rPr>
        <w:br/>
      </w:r>
      <w:r w:rsidRPr="00B52CEF">
        <w:rPr>
          <w:rFonts w:ascii="Bookman Old Style" w:hAnsi="Bookman Old Style" w:cs="Arial"/>
          <w:sz w:val="24"/>
          <w:szCs w:val="24"/>
        </w:rPr>
        <w:br/>
      </w:r>
      <w:r w:rsidRPr="00B52CEF">
        <w:rPr>
          <w:rFonts w:ascii="Bookman Old Style" w:hAnsi="Bookman Old Style" w:cs="Arial"/>
          <w:sz w:val="24"/>
          <w:szCs w:val="24"/>
          <w:shd w:val="clear" w:color="auto" w:fill="FFFFFF"/>
        </w:rPr>
        <w:t xml:space="preserve">(g) More women should access land and other vital resources. Land reform </w:t>
      </w:r>
      <w:proofErr w:type="spellStart"/>
      <w:r w:rsidRPr="00B52CEF">
        <w:rPr>
          <w:rFonts w:ascii="Bookman Old Style" w:hAnsi="Bookman Old Style" w:cs="Arial"/>
          <w:sz w:val="24"/>
          <w:szCs w:val="24"/>
          <w:shd w:val="clear" w:color="auto" w:fill="FFFFFF"/>
        </w:rPr>
        <w:t>programmes</w:t>
      </w:r>
      <w:proofErr w:type="spellEnd"/>
      <w:r w:rsidRPr="00B52CEF">
        <w:rPr>
          <w:rFonts w:ascii="Bookman Old Style" w:hAnsi="Bookman Old Style" w:cs="Arial"/>
          <w:sz w:val="24"/>
          <w:szCs w:val="24"/>
          <w:shd w:val="clear" w:color="auto" w:fill="FFFFFF"/>
        </w:rPr>
        <w:t xml:space="preserve"> should be in their </w:t>
      </w:r>
      <w:proofErr w:type="spellStart"/>
      <w:r w:rsidRPr="00B52CEF">
        <w:rPr>
          <w:rFonts w:ascii="Bookman Old Style" w:hAnsi="Bookman Old Style" w:cs="Arial"/>
          <w:sz w:val="24"/>
          <w:szCs w:val="24"/>
          <w:shd w:val="clear" w:color="auto" w:fill="FFFFFF"/>
        </w:rPr>
        <w:t>favour</w:t>
      </w:r>
      <w:proofErr w:type="spellEnd"/>
      <w:r w:rsidRPr="00B52CEF">
        <w:rPr>
          <w:rFonts w:ascii="Bookman Old Style" w:hAnsi="Bookman Old Style" w:cs="Arial"/>
          <w:sz w:val="24"/>
          <w:szCs w:val="24"/>
          <w:shd w:val="clear" w:color="auto" w:fill="FFFFFF"/>
        </w:rPr>
        <w:t xml:space="preserve"> as mandated by land. More women to be in Agricultural extensions. Small farmers should be empowered in production of stable crops. Long –term adjustment </w:t>
      </w:r>
      <w:proofErr w:type="spellStart"/>
      <w:r w:rsidRPr="00B52CEF">
        <w:rPr>
          <w:rFonts w:ascii="Bookman Old Style" w:hAnsi="Bookman Old Style" w:cs="Arial"/>
          <w:sz w:val="24"/>
          <w:szCs w:val="24"/>
          <w:shd w:val="clear" w:color="auto" w:fill="FFFFFF"/>
        </w:rPr>
        <w:t>programmes</w:t>
      </w:r>
      <w:proofErr w:type="spellEnd"/>
      <w:r w:rsidRPr="00B52CEF">
        <w:rPr>
          <w:rFonts w:ascii="Bookman Old Style" w:hAnsi="Bookman Old Style" w:cs="Arial"/>
          <w:sz w:val="24"/>
          <w:szCs w:val="24"/>
          <w:shd w:val="clear" w:color="auto" w:fill="FFFFFF"/>
        </w:rPr>
        <w:t xml:space="preserve"> </w:t>
      </w:r>
      <w:proofErr w:type="spellStart"/>
      <w:r w:rsidRPr="00B52CEF">
        <w:rPr>
          <w:rFonts w:ascii="Bookman Old Style" w:hAnsi="Bookman Old Style" w:cs="Arial"/>
          <w:sz w:val="24"/>
          <w:szCs w:val="24"/>
          <w:shd w:val="clear" w:color="auto" w:fill="FFFFFF"/>
        </w:rPr>
        <w:t>favour</w:t>
      </w:r>
      <w:proofErr w:type="spellEnd"/>
      <w:r w:rsidRPr="00B52CEF">
        <w:rPr>
          <w:rFonts w:ascii="Bookman Old Style" w:hAnsi="Bookman Old Style" w:cs="Arial"/>
          <w:sz w:val="24"/>
          <w:szCs w:val="24"/>
          <w:shd w:val="clear" w:color="auto" w:fill="FFFFFF"/>
        </w:rPr>
        <w:t xml:space="preserve"> to the poor are welcome. (47 words)</w:t>
      </w:r>
    </w:p>
    <w:p w14:paraId="0EFA7E3C" w14:textId="4F1F2B6C" w:rsidR="003D6A91" w:rsidRPr="00B52CEF" w:rsidRDefault="003D6A91" w:rsidP="00B52CEF">
      <w:pPr>
        <w:spacing w:line="240" w:lineRule="auto"/>
        <w:rPr>
          <w:rFonts w:ascii="Bookman Old Style" w:hAnsi="Bookman Old Style" w:cs="Arial"/>
          <w:sz w:val="24"/>
          <w:szCs w:val="24"/>
        </w:rPr>
      </w:pPr>
      <w:r w:rsidRPr="00B52CEF">
        <w:rPr>
          <w:rFonts w:ascii="Bookman Old Style" w:hAnsi="Bookman Old Style" w:cs="Arial"/>
          <w:sz w:val="24"/>
          <w:szCs w:val="24"/>
        </w:rPr>
        <w:br/>
      </w:r>
      <w:r w:rsidRPr="00B52CEF">
        <w:rPr>
          <w:rFonts w:ascii="Bookman Old Style" w:hAnsi="Bookman Old Style" w:cs="Arial"/>
          <w:sz w:val="24"/>
          <w:szCs w:val="24"/>
          <w:shd w:val="clear" w:color="auto" w:fill="FFFFFF"/>
        </w:rPr>
        <w:t>(h) (</w:t>
      </w:r>
      <w:proofErr w:type="spellStart"/>
      <w:r w:rsidRPr="00B52CEF">
        <w:rPr>
          <w:rFonts w:ascii="Bookman Old Style" w:hAnsi="Bookman Old Style" w:cs="Arial"/>
          <w:sz w:val="24"/>
          <w:szCs w:val="24"/>
          <w:shd w:val="clear" w:color="auto" w:fill="FFFFFF"/>
        </w:rPr>
        <w:t>i</w:t>
      </w:r>
      <w:proofErr w:type="spellEnd"/>
      <w:r w:rsidRPr="00B52CEF">
        <w:rPr>
          <w:rFonts w:ascii="Bookman Old Style" w:hAnsi="Bookman Old Style" w:cs="Arial"/>
          <w:sz w:val="24"/>
          <w:szCs w:val="24"/>
          <w:shd w:val="clear" w:color="auto" w:fill="FFFFFF"/>
        </w:rPr>
        <w:t>) galloping – spreading/rapid</w:t>
      </w:r>
      <w:r w:rsidRPr="00B52CEF">
        <w:rPr>
          <w:rFonts w:ascii="Bookman Old Style" w:hAnsi="Bookman Old Style" w:cs="Arial"/>
          <w:sz w:val="24"/>
          <w:szCs w:val="24"/>
        </w:rPr>
        <w:br/>
      </w:r>
      <w:r w:rsidRPr="00B52CEF">
        <w:rPr>
          <w:rFonts w:ascii="Bookman Old Style" w:hAnsi="Bookman Old Style" w:cs="Arial"/>
          <w:sz w:val="24"/>
          <w:szCs w:val="24"/>
          <w:shd w:val="clear" w:color="auto" w:fill="FFFFFF"/>
        </w:rPr>
        <w:t>(ii) barren - unproductive /infertile</w:t>
      </w:r>
      <w:r w:rsidRPr="00B52CEF">
        <w:rPr>
          <w:rFonts w:ascii="Bookman Old Style" w:hAnsi="Bookman Old Style" w:cs="Arial"/>
          <w:sz w:val="24"/>
          <w:szCs w:val="24"/>
        </w:rPr>
        <w:br/>
      </w:r>
      <w:r w:rsidRPr="00B52CEF">
        <w:rPr>
          <w:rFonts w:ascii="Bookman Old Style" w:hAnsi="Bookman Old Style" w:cs="Arial"/>
          <w:sz w:val="24"/>
          <w:szCs w:val="24"/>
          <w:shd w:val="clear" w:color="auto" w:fill="FFFFFF"/>
        </w:rPr>
        <w:t>(iii) sparked – caused/led to</w:t>
      </w:r>
    </w:p>
    <w:p w14:paraId="6008320C" w14:textId="77777777" w:rsidR="00462616" w:rsidRPr="00B52CEF" w:rsidRDefault="00462616">
      <w:pPr>
        <w:rPr>
          <w:rFonts w:ascii="Bookman Old Style" w:hAnsi="Bookman Old Style"/>
          <w:sz w:val="24"/>
          <w:szCs w:val="24"/>
        </w:rPr>
      </w:pPr>
    </w:p>
    <w:sectPr w:rsidR="00462616" w:rsidRPr="00B52CEF" w:rsidSect="00B52CEF">
      <w:foot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AF9C" w14:textId="77777777" w:rsidR="001A6C4B" w:rsidRDefault="001A6C4B" w:rsidP="003D6A91">
      <w:pPr>
        <w:spacing w:after="0" w:line="240" w:lineRule="auto"/>
      </w:pPr>
      <w:r>
        <w:separator/>
      </w:r>
    </w:p>
  </w:endnote>
  <w:endnote w:type="continuationSeparator" w:id="0">
    <w:p w14:paraId="54AAE802" w14:textId="77777777" w:rsidR="001A6C4B" w:rsidRDefault="001A6C4B" w:rsidP="003D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w:altName w:val="Amasis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544432"/>
      <w:docPartObj>
        <w:docPartGallery w:val="Page Numbers (Bottom of Page)"/>
        <w:docPartUnique/>
      </w:docPartObj>
    </w:sdtPr>
    <w:sdtEndPr/>
    <w:sdtContent>
      <w:sdt>
        <w:sdtPr>
          <w:id w:val="1728636285"/>
          <w:docPartObj>
            <w:docPartGallery w:val="Page Numbers (Top of Page)"/>
            <w:docPartUnique/>
          </w:docPartObj>
        </w:sdtPr>
        <w:sdtEndPr/>
        <w:sdtContent>
          <w:p w14:paraId="53C0E1E3" w14:textId="77777777" w:rsidR="003D6A91" w:rsidRDefault="003D6A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29A69A7B" w14:textId="77777777" w:rsidR="003D6A91" w:rsidRDefault="003D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DF3F" w14:textId="77777777" w:rsidR="001A6C4B" w:rsidRDefault="001A6C4B" w:rsidP="003D6A91">
      <w:pPr>
        <w:spacing w:after="0" w:line="240" w:lineRule="auto"/>
      </w:pPr>
      <w:r>
        <w:separator/>
      </w:r>
    </w:p>
  </w:footnote>
  <w:footnote w:type="continuationSeparator" w:id="0">
    <w:p w14:paraId="5D801611" w14:textId="77777777" w:rsidR="001A6C4B" w:rsidRDefault="001A6C4B" w:rsidP="003D6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5AB3"/>
    <w:multiLevelType w:val="hybridMultilevel"/>
    <w:tmpl w:val="9B7A4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810CB"/>
    <w:multiLevelType w:val="hybridMultilevel"/>
    <w:tmpl w:val="FD5AFCF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34557B1"/>
    <w:multiLevelType w:val="hybridMultilevel"/>
    <w:tmpl w:val="BCE4F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01E60"/>
    <w:multiLevelType w:val="hybridMultilevel"/>
    <w:tmpl w:val="E95CF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415E1"/>
    <w:multiLevelType w:val="hybridMultilevel"/>
    <w:tmpl w:val="07A47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E2259"/>
    <w:multiLevelType w:val="hybridMultilevel"/>
    <w:tmpl w:val="E54AF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6C7377"/>
    <w:multiLevelType w:val="hybridMultilevel"/>
    <w:tmpl w:val="C922C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E2053"/>
    <w:multiLevelType w:val="hybridMultilevel"/>
    <w:tmpl w:val="79C8693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E064C6F"/>
    <w:multiLevelType w:val="hybridMultilevel"/>
    <w:tmpl w:val="E872F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6349566">
    <w:abstractNumId w:val="7"/>
  </w:num>
  <w:num w:numId="2" w16cid:durableId="166478802">
    <w:abstractNumId w:val="3"/>
  </w:num>
  <w:num w:numId="3" w16cid:durableId="160705761">
    <w:abstractNumId w:val="5"/>
  </w:num>
  <w:num w:numId="4" w16cid:durableId="759839975">
    <w:abstractNumId w:val="2"/>
  </w:num>
  <w:num w:numId="5" w16cid:durableId="336732184">
    <w:abstractNumId w:val="6"/>
  </w:num>
  <w:num w:numId="6" w16cid:durableId="1608270937">
    <w:abstractNumId w:val="1"/>
  </w:num>
  <w:num w:numId="7" w16cid:durableId="691493573">
    <w:abstractNumId w:val="4"/>
  </w:num>
  <w:num w:numId="8" w16cid:durableId="1743599777">
    <w:abstractNumId w:val="0"/>
  </w:num>
  <w:num w:numId="9" w16cid:durableId="2053117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91"/>
    <w:rsid w:val="00047526"/>
    <w:rsid w:val="001A6C4B"/>
    <w:rsid w:val="002E6829"/>
    <w:rsid w:val="003D6A91"/>
    <w:rsid w:val="00462616"/>
    <w:rsid w:val="008913DE"/>
    <w:rsid w:val="00B5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E684"/>
  <w15:chartTrackingRefBased/>
  <w15:docId w15:val="{4A01919B-0EF7-4F57-9058-EA27A7E9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A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A91"/>
    <w:pPr>
      <w:autoSpaceDE w:val="0"/>
      <w:autoSpaceDN w:val="0"/>
      <w:adjustRightInd w:val="0"/>
      <w:spacing w:after="0" w:line="240" w:lineRule="auto"/>
    </w:pPr>
    <w:rPr>
      <w:rFonts w:ascii="Amasis MT" w:hAnsi="Amasis MT" w:cs="Amasis MT"/>
      <w:color w:val="000000"/>
      <w:sz w:val="24"/>
      <w:szCs w:val="24"/>
    </w:rPr>
  </w:style>
  <w:style w:type="paragraph" w:customStyle="1" w:styleId="Pa4">
    <w:name w:val="Pa4"/>
    <w:basedOn w:val="Default"/>
    <w:next w:val="Default"/>
    <w:uiPriority w:val="99"/>
    <w:rsid w:val="003D6A91"/>
    <w:pPr>
      <w:spacing w:line="241" w:lineRule="atLeast"/>
    </w:pPr>
    <w:rPr>
      <w:rFonts w:cstheme="minorBidi"/>
      <w:color w:val="auto"/>
    </w:rPr>
  </w:style>
  <w:style w:type="paragraph" w:customStyle="1" w:styleId="Pa42">
    <w:name w:val="Pa42"/>
    <w:basedOn w:val="Default"/>
    <w:next w:val="Default"/>
    <w:uiPriority w:val="99"/>
    <w:rsid w:val="003D6A91"/>
    <w:pPr>
      <w:spacing w:line="241" w:lineRule="atLeast"/>
    </w:pPr>
    <w:rPr>
      <w:rFonts w:cstheme="minorBidi"/>
      <w:color w:val="auto"/>
    </w:rPr>
  </w:style>
  <w:style w:type="paragraph" w:styleId="ListParagraph">
    <w:name w:val="List Paragraph"/>
    <w:basedOn w:val="Normal"/>
    <w:uiPriority w:val="34"/>
    <w:qFormat/>
    <w:rsid w:val="003D6A91"/>
    <w:pPr>
      <w:ind w:left="720"/>
      <w:contextualSpacing/>
    </w:pPr>
  </w:style>
  <w:style w:type="paragraph" w:customStyle="1" w:styleId="Pa79">
    <w:name w:val="Pa79"/>
    <w:basedOn w:val="Default"/>
    <w:next w:val="Default"/>
    <w:uiPriority w:val="99"/>
    <w:rsid w:val="003D6A91"/>
    <w:pPr>
      <w:spacing w:line="241" w:lineRule="atLeast"/>
    </w:pPr>
    <w:rPr>
      <w:rFonts w:cstheme="minorBidi"/>
      <w:color w:val="auto"/>
    </w:rPr>
  </w:style>
  <w:style w:type="paragraph" w:customStyle="1" w:styleId="Pa21">
    <w:name w:val="Pa21"/>
    <w:basedOn w:val="Default"/>
    <w:next w:val="Default"/>
    <w:uiPriority w:val="99"/>
    <w:rsid w:val="003D6A91"/>
    <w:pPr>
      <w:spacing w:line="241" w:lineRule="atLeast"/>
    </w:pPr>
    <w:rPr>
      <w:rFonts w:cstheme="minorBidi"/>
      <w:color w:val="auto"/>
    </w:rPr>
  </w:style>
  <w:style w:type="paragraph" w:customStyle="1" w:styleId="Pa14">
    <w:name w:val="Pa14"/>
    <w:basedOn w:val="Default"/>
    <w:next w:val="Default"/>
    <w:uiPriority w:val="99"/>
    <w:rsid w:val="003D6A91"/>
    <w:pPr>
      <w:spacing w:line="241" w:lineRule="atLeast"/>
    </w:pPr>
    <w:rPr>
      <w:rFonts w:cstheme="minorBidi"/>
      <w:color w:val="auto"/>
    </w:rPr>
  </w:style>
  <w:style w:type="paragraph" w:styleId="Title">
    <w:name w:val="Title"/>
    <w:basedOn w:val="Normal"/>
    <w:next w:val="Normal"/>
    <w:link w:val="TitleChar"/>
    <w:uiPriority w:val="10"/>
    <w:qFormat/>
    <w:rsid w:val="003D6A9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D6A91"/>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unhideWhenUsed/>
    <w:rsid w:val="003D6A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6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A91"/>
  </w:style>
  <w:style w:type="paragraph" w:styleId="Footer">
    <w:name w:val="footer"/>
    <w:basedOn w:val="Normal"/>
    <w:link w:val="FooterChar"/>
    <w:uiPriority w:val="99"/>
    <w:unhideWhenUsed/>
    <w:rsid w:val="003D6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928</Words>
  <Characters>5104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Jean Damascene Nzabonantuma</cp:lastModifiedBy>
  <cp:revision>3</cp:revision>
  <dcterms:created xsi:type="dcterms:W3CDTF">2019-10-09T06:26:00Z</dcterms:created>
  <dcterms:modified xsi:type="dcterms:W3CDTF">2022-04-24T14:20:00Z</dcterms:modified>
</cp:coreProperties>
</file>